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C2B4B" w14:textId="7218D172" w:rsidR="00DA524B" w:rsidRDefault="00DA524B" w:rsidP="00DA524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TRƯỜNG THPT TRẦN NHÂN TÔNG</w:t>
      </w:r>
    </w:p>
    <w:p w14:paraId="43D96F0F" w14:textId="64207F36" w:rsidR="00DA524B" w:rsidRDefault="00DA524B" w:rsidP="00DA524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TỔ: NGỮ VĂN</w:t>
      </w:r>
    </w:p>
    <w:p w14:paraId="4C988AC2" w14:textId="259FB8AA" w:rsidR="00C3353B" w:rsidRPr="006520D3" w:rsidRDefault="00C3353B" w:rsidP="00C3353B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6520D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MA TRẬN </w:t>
      </w:r>
      <w:r w:rsidRPr="00990C7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ĐỀ KIỂM TRA </w:t>
      </w:r>
      <w:r w:rsidRPr="006520D3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GIỮA KỲ I</w:t>
      </w:r>
    </w:p>
    <w:p w14:paraId="13101CA1" w14:textId="67ECDACD" w:rsidR="00C3353B" w:rsidRPr="008F6963" w:rsidRDefault="00C3353B" w:rsidP="00C335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6520D3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      </w:t>
      </w:r>
      <w:r w:rsidRPr="008F6963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MÔN: NGỮ VĂN LỚP </w:t>
      </w:r>
      <w:r w:rsidR="008F6963" w:rsidRPr="008F6963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11</w:t>
      </w:r>
      <w:r w:rsidR="008F696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 NĂM HỌC 2024-2025</w:t>
      </w:r>
    </w:p>
    <w:tbl>
      <w:tblPr>
        <w:tblW w:w="13955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4"/>
        <w:gridCol w:w="4800"/>
        <w:gridCol w:w="1133"/>
        <w:gridCol w:w="1276"/>
        <w:gridCol w:w="1134"/>
        <w:gridCol w:w="1244"/>
        <w:gridCol w:w="1134"/>
        <w:gridCol w:w="1250"/>
      </w:tblGrid>
      <w:tr w:rsidR="00C3353B" w:rsidRPr="00897DB5" w14:paraId="00DE5D5E" w14:textId="77777777" w:rsidTr="00B606DF">
        <w:trPr>
          <w:trHeight w:val="590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271265" w14:textId="77777777" w:rsidR="00C3353B" w:rsidRPr="00EE5779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Thành phần năng lực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F99897" w14:textId="77777777" w:rsidR="00C3353B" w:rsidRPr="00EE5779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EE5779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Mạch kiến thức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5FA1E9" w14:textId="77777777" w:rsidR="00C3353B" w:rsidRPr="00897DB5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DB5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Số câu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3454F" w14:textId="77777777" w:rsidR="00C3353B" w:rsidRPr="00EE5779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Cấp độ tư 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69D20" w14:textId="77777777" w:rsidR="00C3353B" w:rsidRPr="00EE5779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897DB5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t>Tỉ lệ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69BA8" w14:textId="77777777" w:rsidR="00C3353B" w:rsidRPr="00EE5779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Điểm</w:t>
            </w:r>
          </w:p>
        </w:tc>
      </w:tr>
      <w:tr w:rsidR="00C3353B" w:rsidRPr="00897DB5" w14:paraId="557E9C23" w14:textId="77777777" w:rsidTr="00B606DF">
        <w:trPr>
          <w:trHeight w:val="248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090C0" w14:textId="77777777" w:rsidR="00C3353B" w:rsidRPr="00897DB5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DF908" w14:textId="77777777" w:rsidR="00C3353B" w:rsidRPr="00897DB5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780D9" w14:textId="77777777" w:rsidR="00C3353B" w:rsidRPr="00897DB5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6CF9C" w14:textId="77777777" w:rsidR="00C3353B" w:rsidRPr="00897DB5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6"/>
                <w:lang w:val="vi-VN"/>
                <w14:ligatures w14:val="standardContextual"/>
              </w:rPr>
            </w:pPr>
            <w:r w:rsidRPr="00897DB5">
              <w:rPr>
                <w:rFonts w:ascii="Times New Roman" w:eastAsia="Calibri" w:hAnsi="Times New Roman" w:cs="Times New Roman"/>
                <w:kern w:val="2"/>
                <w:sz w:val="24"/>
                <w:szCs w:val="26"/>
                <w:lang w:val="vi-VN"/>
                <w14:ligatures w14:val="standardContextual"/>
              </w:rPr>
              <w:t>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677826" w14:textId="77777777" w:rsidR="00C3353B" w:rsidRPr="00897DB5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6"/>
                <w:lang w:val="vi-VN"/>
                <w14:ligatures w14:val="standardContextual"/>
              </w:rPr>
            </w:pPr>
            <w:r w:rsidRPr="00897DB5">
              <w:rPr>
                <w:rFonts w:ascii="Times New Roman" w:eastAsia="Calibri" w:hAnsi="Times New Roman" w:cs="Times New Roman"/>
                <w:kern w:val="2"/>
                <w:sz w:val="24"/>
                <w:szCs w:val="26"/>
                <w:lang w:val="vi-VN"/>
                <w14:ligatures w14:val="standardContextual"/>
              </w:rPr>
              <w:t>Hiểu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7939F9" w14:textId="77777777" w:rsidR="00C3353B" w:rsidRPr="00835514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6"/>
                <w14:ligatures w14:val="standardContextual"/>
              </w:rPr>
              <w:t>Vận dụng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B1DC27" w14:textId="77777777" w:rsidR="00C3353B" w:rsidRPr="00897DB5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77DB7" w14:textId="77777777" w:rsidR="00C3353B" w:rsidRPr="00897DB5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A10892" w:rsidRPr="00897DB5" w14:paraId="35A757A0" w14:textId="77777777" w:rsidTr="00A10892">
        <w:trPr>
          <w:trHeight w:val="287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38CF91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DB5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t xml:space="preserve">Đọc hiểu </w:t>
            </w:r>
          </w:p>
          <w:p w14:paraId="1F7FDA40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DB5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  <w:t>(</w:t>
            </w:r>
            <w:r>
              <w:rPr>
                <w:rFonts w:ascii="Times New Roman" w:eastAsia="Calibri" w:hAnsi="Times New Roman" w:cs="Times New Roman"/>
                <w:i/>
                <w:kern w:val="2"/>
                <w:sz w:val="26"/>
                <w:szCs w:val="26"/>
                <w14:ligatures w14:val="standardContextual"/>
              </w:rPr>
              <w:t>Tổng độ dài ngữ liệu sử dụng trong đề không quá 1300 chữ</w:t>
            </w:r>
            <w:r w:rsidRPr="00897DB5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  <w:t>)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E4845F" w14:textId="6116BDAA" w:rsidR="00A10892" w:rsidRPr="00897DB5" w:rsidRDefault="00A10892" w:rsidP="00A10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97DB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Truyện </w:t>
            </w:r>
            <w:r w:rsidR="006520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thơ</w:t>
            </w:r>
          </w:p>
          <w:p w14:paraId="07B6F00E" w14:textId="77777777" w:rsidR="00A10892" w:rsidRPr="00897DB5" w:rsidRDefault="00A10892" w:rsidP="00A10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7DB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Thơ trữ tình</w:t>
            </w:r>
            <w:r w:rsidRPr="00897D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hiện đại</w:t>
            </w:r>
          </w:p>
          <w:p w14:paraId="1023FDC4" w14:textId="77777777" w:rsidR="00A10892" w:rsidRPr="00897DB5" w:rsidRDefault="00A10892" w:rsidP="00A10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97DB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Văn bản nghị luận</w:t>
            </w:r>
          </w:p>
          <w:p w14:paraId="4FCAEFEA" w14:textId="78EBE0FC" w:rsidR="00A10892" w:rsidRPr="00897DB5" w:rsidRDefault="00A10892" w:rsidP="00A10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DB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Tiếng Việt</w:t>
            </w:r>
            <w:r w:rsidRPr="006520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="006520D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Biện pháp lặp cấu trúc, biện pháp tu từ đối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62C830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DB5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A6ADA8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DB5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60E62B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6AB4D1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A7B4C8" w14:textId="77777777" w:rsidR="00A10892" w:rsidRPr="005A2B6A" w:rsidRDefault="00A10892" w:rsidP="00A10892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kern w:val="2"/>
                <w:sz w:val="26"/>
                <w:szCs w:val="26"/>
                <w14:ligatures w14:val="standardContextual"/>
              </w:rPr>
            </w:pPr>
            <w:r w:rsidRPr="005A2B6A">
              <w:rPr>
                <w:rFonts w:asciiTheme="majorHAnsi" w:eastAsia="Calibri" w:hAnsiTheme="majorHAnsi" w:cstheme="majorHAnsi"/>
                <w:kern w:val="2"/>
                <w:sz w:val="26"/>
                <w:szCs w:val="26"/>
                <w14:ligatures w14:val="standardContextual"/>
              </w:rPr>
              <w:t>5%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F2410" w14:textId="77777777" w:rsidR="00A10892" w:rsidRPr="005A2B6A" w:rsidRDefault="00A10892" w:rsidP="00A10892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Theme="majorHAnsi" w:eastAsia="Calibri" w:hAnsiTheme="majorHAnsi" w:cstheme="majorHAnsi"/>
                <w:b/>
                <w:kern w:val="2"/>
                <w:sz w:val="26"/>
                <w:szCs w:val="26"/>
                <w14:ligatures w14:val="standardContextual"/>
              </w:rPr>
              <w:t>0,</w:t>
            </w:r>
            <w:r w:rsidRPr="005A2B6A">
              <w:rPr>
                <w:rFonts w:asciiTheme="majorHAnsi" w:eastAsia="Calibri" w:hAnsiTheme="majorHAnsi" w:cstheme="majorHAnsi"/>
                <w:b/>
                <w:kern w:val="2"/>
                <w:sz w:val="26"/>
                <w:szCs w:val="26"/>
                <w14:ligatures w14:val="standardContextual"/>
              </w:rPr>
              <w:t>5</w:t>
            </w:r>
          </w:p>
        </w:tc>
      </w:tr>
      <w:tr w:rsidR="00A10892" w:rsidRPr="00897DB5" w14:paraId="588F33B2" w14:textId="77777777" w:rsidTr="00A10892">
        <w:trPr>
          <w:trHeight w:val="25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9587C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47234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3DF0C3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DB5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4A2157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DB5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EDC6CE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F07B58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8DF4E" w14:textId="77777777" w:rsidR="00A10892" w:rsidRPr="005A2B6A" w:rsidRDefault="00A10892" w:rsidP="00A10892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kern w:val="2"/>
                <w:sz w:val="26"/>
                <w:szCs w:val="26"/>
                <w14:ligatures w14:val="standardContextual"/>
              </w:rPr>
            </w:pPr>
            <w:r w:rsidRPr="005A2B6A">
              <w:rPr>
                <w:rFonts w:asciiTheme="majorHAnsi" w:eastAsia="Calibri" w:hAnsiTheme="majorHAnsi" w:cstheme="majorHAnsi"/>
                <w:kern w:val="2"/>
                <w:sz w:val="26"/>
                <w:szCs w:val="26"/>
                <w14:ligatures w14:val="standardContextual"/>
              </w:rPr>
              <w:t>5%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B7473" w14:textId="77777777" w:rsidR="00A10892" w:rsidRPr="005A2B6A" w:rsidRDefault="00A10892" w:rsidP="00A10892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Theme="majorHAnsi" w:eastAsia="Calibri" w:hAnsiTheme="majorHAnsi" w:cstheme="majorHAnsi"/>
                <w:b/>
                <w:kern w:val="2"/>
                <w:sz w:val="26"/>
                <w:szCs w:val="26"/>
                <w14:ligatures w14:val="standardContextual"/>
              </w:rPr>
              <w:t>0,</w:t>
            </w:r>
            <w:r w:rsidRPr="005A2B6A">
              <w:rPr>
                <w:rFonts w:asciiTheme="majorHAnsi" w:eastAsia="Calibri" w:hAnsiTheme="majorHAnsi" w:cstheme="majorHAnsi"/>
                <w:b/>
                <w:kern w:val="2"/>
                <w:sz w:val="26"/>
                <w:szCs w:val="26"/>
                <w14:ligatures w14:val="standardContextual"/>
              </w:rPr>
              <w:t>5</w:t>
            </w:r>
          </w:p>
        </w:tc>
      </w:tr>
      <w:tr w:rsidR="00A10892" w:rsidRPr="00897DB5" w14:paraId="2046010D" w14:textId="77777777" w:rsidTr="00B56493">
        <w:trPr>
          <w:trHeight w:val="343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F1E4A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9C291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AA0BAB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DB5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E748A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19AEAB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DB5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  <w:t>x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4EBC7A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14C97" w14:textId="77777777" w:rsidR="00A10892" w:rsidRDefault="00A10892" w:rsidP="00A10892">
            <w:r w:rsidRPr="00BE2CE9">
              <w:rPr>
                <w:rFonts w:asciiTheme="majorHAnsi" w:eastAsia="Calibri" w:hAnsiTheme="majorHAnsi" w:cstheme="majorHAnsi"/>
                <w:kern w:val="2"/>
                <w:sz w:val="26"/>
                <w:szCs w:val="26"/>
                <w14:ligatures w14:val="standardContextual"/>
              </w:rPr>
              <w:t>10%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42682" w14:textId="77777777" w:rsidR="00A10892" w:rsidRPr="005A2B6A" w:rsidRDefault="00A10892" w:rsidP="00A10892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Theme="majorHAnsi" w:eastAsia="Calibri" w:hAnsiTheme="majorHAnsi" w:cstheme="majorHAnsi"/>
                <w:b/>
                <w:kern w:val="2"/>
                <w:sz w:val="26"/>
                <w:szCs w:val="26"/>
                <w14:ligatures w14:val="standardContextual"/>
              </w:rPr>
              <w:t>1,0</w:t>
            </w:r>
          </w:p>
        </w:tc>
      </w:tr>
      <w:tr w:rsidR="00A10892" w:rsidRPr="00897DB5" w14:paraId="1695B85B" w14:textId="77777777" w:rsidTr="00B56493">
        <w:trPr>
          <w:trHeight w:val="265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30F90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8D7DC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9DF6E1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DB5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14D50D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3E4039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DB5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  <w:t>x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327EC8" w14:textId="77777777" w:rsidR="00A10892" w:rsidRPr="00897DB5" w:rsidRDefault="00A10892" w:rsidP="00A1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6A1B6" w14:textId="77777777" w:rsidR="00A10892" w:rsidRDefault="00A10892" w:rsidP="00A10892">
            <w:r w:rsidRPr="00BE2CE9">
              <w:rPr>
                <w:rFonts w:asciiTheme="majorHAnsi" w:eastAsia="Calibri" w:hAnsiTheme="majorHAnsi" w:cstheme="majorHAnsi"/>
                <w:kern w:val="2"/>
                <w:sz w:val="26"/>
                <w:szCs w:val="26"/>
                <w14:ligatures w14:val="standardContextual"/>
              </w:rPr>
              <w:t>10%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6AD5D" w14:textId="77777777" w:rsidR="00A10892" w:rsidRPr="005A2B6A" w:rsidRDefault="00A10892" w:rsidP="00A10892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Theme="majorHAnsi" w:eastAsia="Calibri" w:hAnsiTheme="majorHAnsi" w:cstheme="majorHAnsi"/>
                <w:b/>
                <w:kern w:val="2"/>
                <w:sz w:val="26"/>
                <w:szCs w:val="26"/>
                <w14:ligatures w14:val="standardContextual"/>
              </w:rPr>
              <w:t>1,0</w:t>
            </w:r>
          </w:p>
        </w:tc>
      </w:tr>
      <w:tr w:rsidR="00C3353B" w:rsidRPr="00897DB5" w14:paraId="28F727C8" w14:textId="77777777" w:rsidTr="00B606DF">
        <w:trPr>
          <w:trHeight w:val="215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E405F" w14:textId="77777777" w:rsidR="00C3353B" w:rsidRPr="00897DB5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830A9" w14:textId="77777777" w:rsidR="00C3353B" w:rsidRPr="00897DB5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BFAD6B" w14:textId="77777777" w:rsidR="00C3353B" w:rsidRPr="00897DB5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DB5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6CBC9B" w14:textId="77777777" w:rsidR="00C3353B" w:rsidRPr="00897DB5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8C853C" w14:textId="77777777" w:rsidR="00C3353B" w:rsidRPr="00897DB5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E0439D" w14:textId="77777777" w:rsidR="00C3353B" w:rsidRPr="00897DB5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DB5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E9854" w14:textId="77777777" w:rsidR="00C3353B" w:rsidRPr="00897DB5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10%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6B47F" w14:textId="77777777" w:rsidR="00C3353B" w:rsidRPr="00835514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835514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1,0</w:t>
            </w:r>
          </w:p>
        </w:tc>
      </w:tr>
      <w:tr w:rsidR="00C3353B" w:rsidRPr="00897DB5" w14:paraId="793CFAE8" w14:textId="77777777" w:rsidTr="00B606DF">
        <w:trPr>
          <w:trHeight w:val="271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DED9D" w14:textId="77777777" w:rsidR="00C3353B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990C70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t>Viết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8A7C6" w14:textId="0972C931" w:rsidR="00B606DF" w:rsidRPr="006520D3" w:rsidRDefault="00C3353B" w:rsidP="00B60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4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B606DF">
              <w:rPr>
                <w:rFonts w:ascii="Times New Roman" w:eastAsia="Calibri" w:hAnsi="Times New Roman" w:cs="Times New Roman"/>
                <w:bCs/>
                <w:spacing w:val="-4"/>
                <w:kern w:val="2"/>
                <w:sz w:val="26"/>
                <w:szCs w:val="26"/>
                <w14:ligatures w14:val="standardContextual"/>
              </w:rPr>
              <w:t xml:space="preserve">Viết </w:t>
            </w:r>
            <w:r w:rsidR="00B606DF" w:rsidRPr="00B606DF">
              <w:rPr>
                <w:rFonts w:ascii="Times New Roman" w:eastAsia="Calibri" w:hAnsi="Times New Roman" w:cs="Times New Roman"/>
                <w:bCs/>
                <w:spacing w:val="-4"/>
                <w:kern w:val="2"/>
                <w:sz w:val="26"/>
                <w:szCs w:val="26"/>
                <w14:ligatures w14:val="standardContextual"/>
              </w:rPr>
              <w:t xml:space="preserve">1 </w:t>
            </w:r>
            <w:r w:rsidRPr="00B606DF">
              <w:rPr>
                <w:rFonts w:ascii="Times New Roman" w:eastAsia="Calibri" w:hAnsi="Times New Roman" w:cs="Times New Roman"/>
                <w:bCs/>
                <w:spacing w:val="-4"/>
                <w:kern w:val="2"/>
                <w:sz w:val="26"/>
                <w:szCs w:val="26"/>
                <w:lang w:val="vi-VN"/>
                <w14:ligatures w14:val="standardContextual"/>
              </w:rPr>
              <w:t xml:space="preserve">đoạn văn </w:t>
            </w:r>
            <w:r w:rsidRPr="00B606DF">
              <w:rPr>
                <w:rFonts w:ascii="Times New Roman" w:eastAsia="Calibri" w:hAnsi="Times New Roman" w:cs="Times New Roman"/>
                <w:bCs/>
                <w:spacing w:val="-4"/>
                <w:kern w:val="2"/>
                <w:sz w:val="26"/>
                <w:szCs w:val="26"/>
                <w14:ligatures w14:val="standardContextual"/>
              </w:rPr>
              <w:t>nghị luận (</w:t>
            </w:r>
            <w:r w:rsidRPr="00B606DF">
              <w:rPr>
                <w:rFonts w:ascii="Times New Roman" w:eastAsia="Calibri" w:hAnsi="Times New Roman" w:cs="Times New Roman"/>
                <w:bCs/>
                <w:i/>
                <w:spacing w:val="-4"/>
                <w:kern w:val="2"/>
                <w:sz w:val="26"/>
                <w:szCs w:val="26"/>
                <w14:ligatures w14:val="standardContextual"/>
              </w:rPr>
              <w:t>khoả</w:t>
            </w:r>
            <w:r w:rsidR="00B606DF" w:rsidRPr="00B606DF">
              <w:rPr>
                <w:rFonts w:ascii="Times New Roman" w:eastAsia="Calibri" w:hAnsi="Times New Roman" w:cs="Times New Roman"/>
                <w:bCs/>
                <w:i/>
                <w:spacing w:val="-4"/>
                <w:kern w:val="2"/>
                <w:sz w:val="26"/>
                <w:szCs w:val="26"/>
                <w14:ligatures w14:val="standardContextual"/>
              </w:rPr>
              <w:t xml:space="preserve">ng </w:t>
            </w:r>
            <w:r w:rsidR="006520D3">
              <w:rPr>
                <w:rFonts w:ascii="Times New Roman" w:eastAsia="Calibri" w:hAnsi="Times New Roman" w:cs="Times New Roman"/>
                <w:bCs/>
                <w:i/>
                <w:spacing w:val="-4"/>
                <w:kern w:val="2"/>
                <w:sz w:val="26"/>
                <w:szCs w:val="26"/>
                <w14:ligatures w14:val="standardContextual"/>
              </w:rPr>
              <w:t>1</w:t>
            </w:r>
            <w:r w:rsidR="00B606DF" w:rsidRPr="00B606DF">
              <w:rPr>
                <w:rFonts w:ascii="Times New Roman" w:eastAsia="Calibri" w:hAnsi="Times New Roman" w:cs="Times New Roman"/>
                <w:bCs/>
                <w:i/>
                <w:spacing w:val="-4"/>
                <w:kern w:val="2"/>
                <w:sz w:val="26"/>
                <w:szCs w:val="26"/>
                <w14:ligatures w14:val="standardContextual"/>
              </w:rPr>
              <w:t>00</w:t>
            </w:r>
            <w:r w:rsidRPr="00B606DF">
              <w:rPr>
                <w:rFonts w:ascii="Times New Roman" w:eastAsia="Calibri" w:hAnsi="Times New Roman" w:cs="Times New Roman"/>
                <w:bCs/>
                <w:i/>
                <w:spacing w:val="-4"/>
                <w:kern w:val="2"/>
                <w:sz w:val="26"/>
                <w:szCs w:val="26"/>
                <w14:ligatures w14:val="standardContextual"/>
              </w:rPr>
              <w:t xml:space="preserve"> chữ</w:t>
            </w:r>
            <w:r w:rsidRPr="00B606DF">
              <w:rPr>
                <w:rFonts w:ascii="Times New Roman" w:eastAsia="Calibri" w:hAnsi="Times New Roman" w:cs="Times New Roman"/>
                <w:bCs/>
                <w:spacing w:val="-4"/>
                <w:kern w:val="2"/>
                <w:sz w:val="26"/>
                <w:szCs w:val="26"/>
                <w14:ligatures w14:val="standardContextual"/>
              </w:rPr>
              <w:t>)</w:t>
            </w:r>
            <w:r w:rsidR="00B606DF" w:rsidRPr="00B606DF">
              <w:rPr>
                <w:rFonts w:ascii="Times New Roman" w:eastAsia="Calibri" w:hAnsi="Times New Roman" w:cs="Times New Roman"/>
                <w:bCs/>
                <w:spacing w:val="-4"/>
                <w:kern w:val="2"/>
                <w:sz w:val="26"/>
                <w:szCs w:val="26"/>
                <w14:ligatures w14:val="standardContextual"/>
              </w:rPr>
              <w:t>:</w:t>
            </w:r>
          </w:p>
          <w:p w14:paraId="4C68FC18" w14:textId="77777777" w:rsidR="00C3353B" w:rsidRPr="006520D3" w:rsidRDefault="00B606DF" w:rsidP="00B60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6520D3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val="vi-VN"/>
                <w14:ligatures w14:val="standardContextual"/>
              </w:rPr>
              <w:t xml:space="preserve"> - V</w:t>
            </w:r>
            <w:r w:rsidR="00C3353B" w:rsidRPr="006520D3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val="vi-VN"/>
                <w14:ligatures w14:val="standardContextual"/>
              </w:rPr>
              <w:t>ề một vấn đề văn học</w:t>
            </w:r>
            <w:r w:rsidRPr="006520D3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val="vi-VN"/>
                <w14:ligatures w14:val="standardContextual"/>
              </w:rPr>
              <w:t xml:space="preserve"> (đặt ra từ VB đọc hiểu)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9C0227" w14:textId="77777777" w:rsidR="00C3353B" w:rsidRPr="00A52BC2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0B7F69" w14:textId="77777777" w:rsidR="00C3353B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*</w:t>
            </w:r>
          </w:p>
          <w:p w14:paraId="6223D90D" w14:textId="77777777" w:rsidR="00C3353B" w:rsidRPr="00897DB5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4AB5DF" w14:textId="77777777" w:rsidR="00C3353B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*</w:t>
            </w:r>
          </w:p>
          <w:p w14:paraId="112FDFF1" w14:textId="77777777" w:rsidR="00C3353B" w:rsidRPr="00897DB5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AECF4E" w14:textId="77777777" w:rsidR="00C3353B" w:rsidRPr="00897DB5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CA5C" w14:textId="77777777" w:rsidR="00C3353B" w:rsidRPr="00E97932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20%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72255" w14:textId="77777777" w:rsidR="00C3353B" w:rsidRPr="00835514" w:rsidRDefault="00C3353B" w:rsidP="007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835514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2,0</w:t>
            </w:r>
          </w:p>
        </w:tc>
      </w:tr>
      <w:tr w:rsidR="00C3353B" w:rsidRPr="00990C70" w14:paraId="0978920C" w14:textId="77777777" w:rsidTr="00B606DF">
        <w:trPr>
          <w:trHeight w:val="471"/>
          <w:jc w:val="center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282EE" w14:textId="77777777" w:rsidR="00C3353B" w:rsidRPr="00990C70" w:rsidRDefault="00C3353B" w:rsidP="007C19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5A69F" w14:textId="246C83B2" w:rsidR="00B606DF" w:rsidRDefault="00C3353B" w:rsidP="00B6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932">
              <w:rPr>
                <w:rFonts w:ascii="Times New Roman" w:eastAsia="Times New Roman" w:hAnsi="Times New Roman" w:cs="Times New Roman"/>
                <w:sz w:val="26"/>
                <w:szCs w:val="26"/>
              </w:rPr>
              <w:t>Viết bài văn nghị luận</w:t>
            </w:r>
            <w:r w:rsidR="00B606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606DF" w:rsidRPr="00B606DF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B606DF" w:rsidRPr="00B606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khoảng </w:t>
            </w:r>
            <w:r w:rsidR="006520D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  <w:r w:rsidR="00B606DF" w:rsidRPr="00B606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00 chữ</w:t>
            </w:r>
            <w:r w:rsidR="00B606DF" w:rsidRPr="00B606D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B606D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34EE1AE2" w14:textId="094FFEF2" w:rsidR="00C3353B" w:rsidRPr="006520D3" w:rsidRDefault="00B606DF" w:rsidP="00B6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 w:rsidR="00C3353B" w:rsidRPr="00B606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  <w:r w:rsidR="00C3353B" w:rsidRPr="00B606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ề một vấn đề xã hội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(con người với cuộc sống xung quanh)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A1B08" w14:textId="77777777" w:rsidR="00C3353B" w:rsidRPr="00DE165F" w:rsidRDefault="00C3353B" w:rsidP="007C19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BCDF6" w14:textId="77777777" w:rsidR="00C3353B" w:rsidRPr="00990C70" w:rsidRDefault="00C3353B" w:rsidP="007C19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917DA" w14:textId="77777777" w:rsidR="00C3353B" w:rsidRPr="00990C70" w:rsidRDefault="00C3353B" w:rsidP="007C19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*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F4FCF4" w14:textId="77777777" w:rsidR="00C3353B" w:rsidRPr="00990C70" w:rsidRDefault="00C3353B" w:rsidP="007C19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91906" w14:textId="77777777" w:rsidR="00C3353B" w:rsidRPr="00897DB5" w:rsidRDefault="00C3353B" w:rsidP="007C19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4</w:t>
            </w:r>
            <w:r w:rsidRPr="00990C7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  <w:t>0%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C2BC" w14:textId="77777777" w:rsidR="00C3353B" w:rsidRPr="00835514" w:rsidRDefault="00C3353B" w:rsidP="007C19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835514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4,0</w:t>
            </w:r>
          </w:p>
        </w:tc>
      </w:tr>
      <w:tr w:rsidR="00C3353B" w:rsidRPr="00835514" w14:paraId="0A05ADAC" w14:textId="77777777" w:rsidTr="00B606DF">
        <w:trPr>
          <w:trHeight w:val="617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87917A" w14:textId="77777777" w:rsidR="00C3353B" w:rsidRPr="00835514" w:rsidRDefault="00C3353B" w:rsidP="007C19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835514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Tổng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E4DB38" w14:textId="77777777" w:rsidR="00C3353B" w:rsidRPr="00835514" w:rsidRDefault="00C3353B" w:rsidP="007C19A5">
            <w:pPr>
              <w:pStyle w:val="ListParagraph"/>
              <w:spacing w:after="120" w:line="240" w:lineRule="auto"/>
              <w:ind w:left="15"/>
              <w:jc w:val="both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BAF4BE" w14:textId="77777777" w:rsidR="00C3353B" w:rsidRPr="00835514" w:rsidRDefault="00C3353B" w:rsidP="007C19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835514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4C1189" w14:textId="77777777" w:rsidR="00C3353B" w:rsidRPr="00835514" w:rsidRDefault="00C3353B" w:rsidP="007C19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499FFE" w14:textId="77777777" w:rsidR="00C3353B" w:rsidRPr="00835514" w:rsidRDefault="00C3353B" w:rsidP="007C19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8BAA57" w14:textId="77777777" w:rsidR="00C3353B" w:rsidRPr="00835514" w:rsidRDefault="00C3353B" w:rsidP="007C19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12A7FF" w14:textId="77777777" w:rsidR="00C3353B" w:rsidRPr="00835514" w:rsidRDefault="00C3353B" w:rsidP="007C19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835514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100%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</w:tcPr>
          <w:p w14:paraId="20C393B1" w14:textId="77777777" w:rsidR="00C3353B" w:rsidRPr="00835514" w:rsidRDefault="00C3353B" w:rsidP="007C19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835514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10,0</w:t>
            </w:r>
          </w:p>
        </w:tc>
      </w:tr>
    </w:tbl>
    <w:p w14:paraId="16E444BA" w14:textId="77777777" w:rsidR="00C3353B" w:rsidRPr="00990C70" w:rsidRDefault="00C3353B" w:rsidP="00C3353B">
      <w:pPr>
        <w:spacing w:after="120"/>
        <w:rPr>
          <w:sz w:val="26"/>
          <w:szCs w:val="26"/>
          <w:lang w:val="vi-VN"/>
        </w:rPr>
      </w:pPr>
    </w:p>
    <w:p w14:paraId="4E2D519C" w14:textId="77777777" w:rsidR="00C3353B" w:rsidRDefault="00C3353B" w:rsidP="00C3353B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br w:type="page"/>
      </w:r>
    </w:p>
    <w:p w14:paraId="3BA0B6CC" w14:textId="77777777" w:rsidR="00C3353B" w:rsidRPr="00990C70" w:rsidRDefault="00C3353B" w:rsidP="00C3353B">
      <w:pPr>
        <w:pStyle w:val="ListParagraph"/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990C7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>BẢNG ĐẶC TẢ ĐỀ KIỂM TRA GIỮA KỲ I</w:t>
      </w:r>
    </w:p>
    <w:p w14:paraId="1F9183E2" w14:textId="77777777" w:rsidR="00C3353B" w:rsidRPr="00990C70" w:rsidRDefault="00C3353B" w:rsidP="00C33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520D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</w:t>
      </w:r>
      <w:r w:rsidRPr="00990C7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MÔN: NGỮ VĂN LỚP 11</w:t>
      </w:r>
    </w:p>
    <w:p w14:paraId="2C7D2B6D" w14:textId="77777777" w:rsidR="00C3353B" w:rsidRPr="00990C70" w:rsidRDefault="00C3353B" w:rsidP="00C335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6520D3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            </w:t>
      </w:r>
      <w:r w:rsidRPr="00990C70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Thời gian làm bài: 90 phút</w:t>
      </w:r>
    </w:p>
    <w:tbl>
      <w:tblPr>
        <w:tblW w:w="525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835"/>
        <w:gridCol w:w="1397"/>
        <w:gridCol w:w="9067"/>
        <w:gridCol w:w="838"/>
        <w:gridCol w:w="976"/>
        <w:gridCol w:w="976"/>
      </w:tblGrid>
      <w:tr w:rsidR="00C3353B" w:rsidRPr="00990C70" w14:paraId="7EFCC491" w14:textId="77777777" w:rsidTr="00C3353B">
        <w:tc>
          <w:tcPr>
            <w:tcW w:w="191" w:type="pct"/>
            <w:vMerge w:val="restart"/>
            <w:vAlign w:val="center"/>
          </w:tcPr>
          <w:p w14:paraId="58F7C286" w14:textId="77777777" w:rsidR="00C3353B" w:rsidRPr="00990C70" w:rsidRDefault="00C3353B" w:rsidP="007C19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0C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85" w:type="pct"/>
            <w:vMerge w:val="restart"/>
            <w:vAlign w:val="center"/>
          </w:tcPr>
          <w:p w14:paraId="33EE64EC" w14:textId="77777777" w:rsidR="00C3353B" w:rsidRPr="00990C70" w:rsidRDefault="00C3353B" w:rsidP="007C19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0C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477" w:type="pct"/>
            <w:vMerge w:val="restart"/>
            <w:vAlign w:val="center"/>
          </w:tcPr>
          <w:p w14:paraId="5BA28E32" w14:textId="77777777" w:rsidR="00C3353B" w:rsidRPr="0058382E" w:rsidRDefault="00C3353B" w:rsidP="007C19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38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Nội dung/Đơn vị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 thức</w:t>
            </w:r>
          </w:p>
        </w:tc>
        <w:tc>
          <w:tcPr>
            <w:tcW w:w="3095" w:type="pct"/>
            <w:vMerge w:val="restart"/>
            <w:vAlign w:val="center"/>
          </w:tcPr>
          <w:p w14:paraId="0635F38D" w14:textId="77777777" w:rsidR="00C3353B" w:rsidRPr="00937201" w:rsidRDefault="00C3353B" w:rsidP="007C19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72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Mức độ đánh giá</w:t>
            </w:r>
          </w:p>
        </w:tc>
        <w:tc>
          <w:tcPr>
            <w:tcW w:w="952" w:type="pct"/>
            <w:gridSpan w:val="3"/>
          </w:tcPr>
          <w:p w14:paraId="5ECD2477" w14:textId="77777777" w:rsidR="00C3353B" w:rsidRPr="00990C70" w:rsidRDefault="00C3353B" w:rsidP="00B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0C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Số câu hỏi </w:t>
            </w:r>
          </w:p>
        </w:tc>
      </w:tr>
      <w:tr w:rsidR="00C3353B" w:rsidRPr="00990C70" w14:paraId="6C461702" w14:textId="77777777" w:rsidTr="00B54B2B">
        <w:trPr>
          <w:trHeight w:val="760"/>
        </w:trPr>
        <w:tc>
          <w:tcPr>
            <w:tcW w:w="191" w:type="pct"/>
            <w:vMerge/>
          </w:tcPr>
          <w:p w14:paraId="420DD8A0" w14:textId="77777777" w:rsidR="00C3353B" w:rsidRPr="00990C70" w:rsidRDefault="00C3353B" w:rsidP="007C1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pct"/>
            <w:vMerge/>
          </w:tcPr>
          <w:p w14:paraId="283C45F9" w14:textId="77777777" w:rsidR="00C3353B" w:rsidRPr="00990C70" w:rsidRDefault="00C3353B" w:rsidP="007C1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" w:type="pct"/>
            <w:vMerge/>
          </w:tcPr>
          <w:p w14:paraId="2B551EC0" w14:textId="77777777" w:rsidR="00C3353B" w:rsidRPr="0058382E" w:rsidRDefault="00C3353B" w:rsidP="007C1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5" w:type="pct"/>
            <w:vMerge/>
          </w:tcPr>
          <w:p w14:paraId="7B89758D" w14:textId="77777777" w:rsidR="00C3353B" w:rsidRPr="00937201" w:rsidRDefault="00C3353B" w:rsidP="007C1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" w:type="pct"/>
          </w:tcPr>
          <w:p w14:paraId="636F9F34" w14:textId="77777777" w:rsidR="00C3353B" w:rsidRPr="00990C70" w:rsidRDefault="00C3353B" w:rsidP="007C19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0C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333" w:type="pct"/>
          </w:tcPr>
          <w:p w14:paraId="4C3B66D5" w14:textId="77777777" w:rsidR="00C3353B" w:rsidRPr="00990C70" w:rsidRDefault="00C3353B" w:rsidP="007C19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0C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333" w:type="pct"/>
          </w:tcPr>
          <w:p w14:paraId="1DE4C429" w14:textId="77777777" w:rsidR="00C3353B" w:rsidRPr="00990C70" w:rsidRDefault="00C3353B" w:rsidP="007C19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0C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</w:tr>
      <w:tr w:rsidR="00C3353B" w:rsidRPr="00990C70" w14:paraId="7771BB65" w14:textId="77777777" w:rsidTr="00C3353B">
        <w:tc>
          <w:tcPr>
            <w:tcW w:w="191" w:type="pct"/>
          </w:tcPr>
          <w:p w14:paraId="57ED97D1" w14:textId="77777777" w:rsidR="00C3353B" w:rsidRPr="00990C70" w:rsidRDefault="00C3353B" w:rsidP="007C19A5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0C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5" w:type="pct"/>
          </w:tcPr>
          <w:p w14:paraId="50E622F0" w14:textId="77777777" w:rsidR="00C3353B" w:rsidRPr="00990C70" w:rsidRDefault="00C3353B" w:rsidP="007C19A5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0C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Đọc </w:t>
            </w:r>
          </w:p>
        </w:tc>
        <w:tc>
          <w:tcPr>
            <w:tcW w:w="477" w:type="pct"/>
          </w:tcPr>
          <w:p w14:paraId="27D72E40" w14:textId="513C2F1C" w:rsidR="00C3353B" w:rsidRPr="0058382E" w:rsidRDefault="00C3353B" w:rsidP="007C19A5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38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Truyện </w:t>
            </w:r>
            <w:r w:rsidR="006520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thơ</w:t>
            </w:r>
          </w:p>
          <w:p w14:paraId="051617A8" w14:textId="77777777" w:rsidR="00C3353B" w:rsidRPr="0058382E" w:rsidRDefault="00C3353B" w:rsidP="007C19A5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5" w:type="pct"/>
          </w:tcPr>
          <w:p w14:paraId="3B9649AB" w14:textId="77777777" w:rsidR="00C3353B" w:rsidRPr="00937201" w:rsidRDefault="00C3353B" w:rsidP="007C19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72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Nhận biết: </w:t>
            </w:r>
          </w:p>
          <w:p w14:paraId="0F950376" w14:textId="37CFF036" w:rsidR="00C3353B" w:rsidRPr="00937201" w:rsidRDefault="00C3353B" w:rsidP="007C19A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937201">
              <w:rPr>
                <w:sz w:val="26"/>
                <w:szCs w:val="26"/>
              </w:rPr>
              <w:t xml:space="preserve"> Nhận biết  được một số yếu tố của truyện </w:t>
            </w:r>
            <w:r w:rsidR="006520D3">
              <w:rPr>
                <w:sz w:val="26"/>
                <w:szCs w:val="26"/>
              </w:rPr>
              <w:t>thơ</w:t>
            </w:r>
            <w:r w:rsidR="006520D3">
              <w:rPr>
                <w:sz w:val="26"/>
                <w:szCs w:val="26"/>
                <w:lang w:val="vi-VN"/>
              </w:rPr>
              <w:t xml:space="preserve"> </w:t>
            </w:r>
            <w:r w:rsidRPr="00937201">
              <w:rPr>
                <w:sz w:val="26"/>
                <w:szCs w:val="26"/>
              </w:rPr>
              <w:t xml:space="preserve">như: </w:t>
            </w:r>
            <w:r w:rsidR="006520D3">
              <w:rPr>
                <w:sz w:val="26"/>
                <w:szCs w:val="26"/>
              </w:rPr>
              <w:t>phân</w:t>
            </w:r>
            <w:r w:rsidR="006520D3">
              <w:rPr>
                <w:sz w:val="26"/>
                <w:szCs w:val="26"/>
                <w:lang w:val="vi-VN"/>
              </w:rPr>
              <w:t xml:space="preserve"> loại (truyện thơ dân gian, truyện thơ nôm), cốt truyện, nhân vật, ngôn ngữ...</w:t>
            </w:r>
            <w:r w:rsidRPr="00937201">
              <w:rPr>
                <w:sz w:val="26"/>
                <w:szCs w:val="26"/>
              </w:rPr>
              <w:t xml:space="preserve"> </w:t>
            </w:r>
          </w:p>
          <w:p w14:paraId="62B26D47" w14:textId="50A6D09F" w:rsidR="00C3353B" w:rsidRPr="00937201" w:rsidRDefault="00C3353B" w:rsidP="007C19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72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Nhận biết một số đặc điểm của ngôn ngữ văn học trong truyện </w:t>
            </w:r>
            <w:r w:rsidR="006520D3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r w:rsidRPr="0093720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2172B76" w14:textId="77777777" w:rsidR="00C3353B" w:rsidRPr="00937201" w:rsidRDefault="00C3353B" w:rsidP="007C19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72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7DEB3291" w14:textId="0E3A90A9" w:rsidR="00C3353B" w:rsidRPr="00937201" w:rsidRDefault="00C3353B" w:rsidP="007C19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72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Tóm tắt được cốt truyện của truyện </w:t>
            </w:r>
            <w:r w:rsidR="006520D3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r w:rsidRPr="0093720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2FFE9AC" w14:textId="77777777" w:rsidR="00C3353B" w:rsidRPr="00937201" w:rsidRDefault="00C3353B" w:rsidP="007C19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7201">
              <w:rPr>
                <w:rFonts w:ascii="Times New Roman" w:eastAsia="Times New Roman" w:hAnsi="Times New Roman" w:cs="Times New Roman"/>
                <w:sz w:val="26"/>
                <w:szCs w:val="26"/>
              </w:rPr>
              <w:t>- Phân tích, lí giải được mối quan hệ của các sự việc, chi tiết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, nhân vật… </w:t>
            </w:r>
            <w:r w:rsidRPr="009372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trong tính chỉnh thể của tác phẩm. </w:t>
            </w:r>
          </w:p>
          <w:p w14:paraId="6EB45535" w14:textId="01B28B1E" w:rsidR="00C3353B" w:rsidRPr="00BE2868" w:rsidRDefault="00C3353B" w:rsidP="007C19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72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Phân tích được đặc điểm, vị trí, vai trò của của nhân vật trong truyện </w:t>
            </w:r>
            <w:r w:rsidR="006520D3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r w:rsidRPr="00BE2868">
              <w:rPr>
                <w:rFonts w:ascii="Times New Roman" w:eastAsia="Times New Roman" w:hAnsi="Times New Roman" w:cs="Times New Roman"/>
                <w:sz w:val="26"/>
                <w:szCs w:val="26"/>
              </w:rPr>
              <w:t>; lí giải được ý nghĩa của nhân vật.</w:t>
            </w:r>
          </w:p>
          <w:p w14:paraId="1735B769" w14:textId="77777777" w:rsidR="00C3353B" w:rsidRPr="009A7D6D" w:rsidRDefault="00C3353B" w:rsidP="007C19A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vi-VN"/>
              </w:rPr>
            </w:pPr>
            <w:r w:rsidRPr="00BE2868">
              <w:rPr>
                <w:sz w:val="26"/>
                <w:szCs w:val="26"/>
                <w:lang w:val="vi-VN"/>
              </w:rPr>
              <w:t>-</w:t>
            </w:r>
            <w:r w:rsidRPr="00BE2868">
              <w:rPr>
                <w:sz w:val="26"/>
                <w:szCs w:val="26"/>
              </w:rPr>
              <w:t xml:space="preserve"> Phân tích và đánh giá được chủ đề, tư tưởng, thông điệp mà văn bản muốn gửi đến người đọc thông qua hình thức nghệ thuật của văn bản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14:paraId="02C9F304" w14:textId="77777777" w:rsidR="00C3353B" w:rsidRPr="006520D3" w:rsidRDefault="00C3353B" w:rsidP="007C19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Phát hiện và lí giải được các giá trị văn hóa, triết lí nhân sinh của tác phẩm.</w:t>
            </w:r>
          </w:p>
          <w:p w14:paraId="187C98F4" w14:textId="77777777" w:rsidR="00C3353B" w:rsidRPr="006520D3" w:rsidRDefault="00C3353B" w:rsidP="007C19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Vận dụng</w:t>
            </w:r>
            <w:r w:rsidRPr="006520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14:paraId="7F047A77" w14:textId="77777777" w:rsidR="00C3353B" w:rsidRPr="006520D3" w:rsidRDefault="00C3353B" w:rsidP="007C19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Nêu được ý nghĩa, tác động của văn bản tới quan niệm, cách nhìn của cá nhân với văn học và cuộc sống.</w:t>
            </w:r>
          </w:p>
          <w:p w14:paraId="69DB366B" w14:textId="77777777" w:rsidR="00C3353B" w:rsidRPr="00937201" w:rsidRDefault="00C3353B" w:rsidP="007C19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Thể hiện thái độ đồng tình hoặc không đồng tình với các vấn đề đặt ra từ văn bản.</w:t>
            </w:r>
          </w:p>
        </w:tc>
        <w:tc>
          <w:tcPr>
            <w:tcW w:w="286" w:type="pct"/>
          </w:tcPr>
          <w:p w14:paraId="19C38535" w14:textId="77777777" w:rsidR="00C3353B" w:rsidRPr="00990C70" w:rsidRDefault="00C3353B" w:rsidP="007C19A5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0C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3" w:type="pct"/>
          </w:tcPr>
          <w:p w14:paraId="7CDA1007" w14:textId="77777777" w:rsidR="00C3353B" w:rsidRPr="00990C70" w:rsidRDefault="00C3353B" w:rsidP="007C19A5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0C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3" w:type="pct"/>
          </w:tcPr>
          <w:p w14:paraId="54A5CB36" w14:textId="77777777" w:rsidR="00C3353B" w:rsidRPr="00990C70" w:rsidRDefault="00C3353B" w:rsidP="007C19A5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0C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3353B" w:rsidRPr="00E510A3" w14:paraId="19E89574" w14:textId="77777777" w:rsidTr="00C3353B">
        <w:tc>
          <w:tcPr>
            <w:tcW w:w="191" w:type="pct"/>
          </w:tcPr>
          <w:p w14:paraId="612EF74B" w14:textId="77777777" w:rsidR="00C3353B" w:rsidRPr="00990C70" w:rsidRDefault="00C3353B" w:rsidP="007C19A5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5" w:type="pct"/>
          </w:tcPr>
          <w:p w14:paraId="61D1DDC6" w14:textId="77777777" w:rsidR="00C3353B" w:rsidRPr="00990C70" w:rsidRDefault="00C3353B" w:rsidP="007C19A5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7" w:type="pct"/>
          </w:tcPr>
          <w:p w14:paraId="4B35D37D" w14:textId="77777777" w:rsidR="00C3353B" w:rsidRPr="0058382E" w:rsidRDefault="00C3353B" w:rsidP="007C19A5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38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Thơ trữ tình hiện đại</w:t>
            </w:r>
          </w:p>
        </w:tc>
        <w:tc>
          <w:tcPr>
            <w:tcW w:w="3095" w:type="pct"/>
          </w:tcPr>
          <w:p w14:paraId="6AFF4517" w14:textId="77777777" w:rsidR="00C3353B" w:rsidRPr="00990C70" w:rsidRDefault="00C3353B" w:rsidP="007C19A5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C70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5E0A65A9" w14:textId="77777777" w:rsidR="00C3353B" w:rsidRPr="00BE2868" w:rsidRDefault="00C3353B" w:rsidP="007C19A5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90C70">
              <w:rPr>
                <w:rFonts w:ascii="Times New Roman" w:hAnsi="Times New Roman" w:cs="Times New Roman"/>
                <w:noProof/>
                <w:sz w:val="26"/>
                <w:szCs w:val="26"/>
              </w:rPr>
              <w:t>- Nhận biết được thể thơ, từ ngữ, vần, nhịp, các biện pháp tu từ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 </w:t>
            </w:r>
            <w:r w:rsidRPr="00990C70">
              <w:rPr>
                <w:rFonts w:ascii="Times New Roman" w:hAnsi="Times New Roman" w:cs="Times New Roman"/>
                <w:noProof/>
                <w:sz w:val="26"/>
                <w:szCs w:val="26"/>
              </w:rPr>
              <w:t>bố cục, những hình ảnh tiểu biểu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… </w:t>
            </w:r>
            <w:r w:rsidRPr="00990C7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trong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bản</w:t>
            </w:r>
            <w:r w:rsidRPr="00990C70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14:paraId="4FEAEA39" w14:textId="77777777" w:rsidR="00C3353B" w:rsidRPr="006520D3" w:rsidRDefault="00C3353B" w:rsidP="007C19A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Nhận biết được ngôn từ, cấu tứ, yếu tố tượng trưng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…</w:t>
            </w:r>
            <w:r w:rsidRPr="006520D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trong văn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bản</w:t>
            </w:r>
            <w:r w:rsidRPr="006520D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022860C8" w14:textId="77777777" w:rsidR="00C3353B" w:rsidRPr="006520D3" w:rsidRDefault="00C3353B" w:rsidP="007C19A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6520D3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lastRenderedPageBreak/>
              <w:t>Thông hiểu:</w:t>
            </w:r>
          </w:p>
          <w:p w14:paraId="6215847D" w14:textId="77777777" w:rsidR="00C3353B" w:rsidRPr="006520D3" w:rsidRDefault="00C3353B" w:rsidP="007C19A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- Hiểu và lí giải được tình cảm, cảm xúc của nhân vật trữ tình được thể hiện qua ngôn ngữ văn bản.</w:t>
            </w:r>
          </w:p>
          <w:p w14:paraId="6E889337" w14:textId="77777777" w:rsidR="00C3353B" w:rsidRPr="006520D3" w:rsidRDefault="00C3353B" w:rsidP="007C19A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- Hiểu được nội dung chính của văn bản.</w:t>
            </w:r>
          </w:p>
          <w:p w14:paraId="088493BA" w14:textId="77777777" w:rsidR="00C3353B" w:rsidRPr="00BE2868" w:rsidRDefault="00C3353B" w:rsidP="007C19A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- Hiểu được giá trị biểu đạt của từ ngữ, hình ảnh, cấu tứ, vần, nhịp, biện pháp tu t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 xml:space="preserve">ừ; phân tích được vai trò của yếu tố tượng trưng trong văn bản. </w:t>
            </w:r>
          </w:p>
          <w:p w14:paraId="61240C07" w14:textId="77777777" w:rsidR="00C3353B" w:rsidRPr="006520D3" w:rsidRDefault="00C3353B" w:rsidP="007C19A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 Phân tích và đánh giá được tình cảm, cảm xúc và cảm hứng chủ đạo của người viết thể hiện qua văn bản; phát hiện được các giá trị văn hoá, triết lí nhân sinh từ văn bản </w:t>
            </w:r>
          </w:p>
          <w:p w14:paraId="3EEE50FE" w14:textId="77777777" w:rsidR="00C3353B" w:rsidRPr="006520D3" w:rsidRDefault="00C3353B" w:rsidP="007C19A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 Phân tích được một số đặc điểm cơ bản của ngôn ngữ </w:t>
            </w:r>
            <w:r w:rsidR="00B606DF" w:rsidRPr="006520D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thơ.</w:t>
            </w:r>
          </w:p>
          <w:p w14:paraId="57A6020E" w14:textId="77777777" w:rsidR="00C3353B" w:rsidRPr="006520D3" w:rsidRDefault="00C3353B" w:rsidP="007C19A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  <w:t>Vận dụng:</w:t>
            </w:r>
          </w:p>
          <w:p w14:paraId="16A9AE80" w14:textId="77777777" w:rsidR="00C3353B" w:rsidRPr="006520D3" w:rsidRDefault="00C3353B" w:rsidP="007C19A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- Rút ra được chủ đề, thông điệp mà văn bản muốn gửi đến người đọc.</w:t>
            </w:r>
          </w:p>
          <w:p w14:paraId="06982F0F" w14:textId="77777777" w:rsidR="00C3353B" w:rsidRPr="00990C70" w:rsidRDefault="00C3353B" w:rsidP="007C19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 Liên hệ với bản thân, </w:t>
            </w:r>
            <w:r w:rsidRPr="006520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nêu được ý nghĩa hay tác động của văn bản tới quan niệm, cách nhìn của cá nhân với văn học và cuộc sống</w:t>
            </w:r>
            <w:r w:rsidRPr="00990C7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286" w:type="pct"/>
          </w:tcPr>
          <w:p w14:paraId="1751FBAA" w14:textId="77777777" w:rsidR="00C3353B" w:rsidRPr="006520D3" w:rsidRDefault="00C3353B" w:rsidP="007C19A5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</w:tcPr>
          <w:p w14:paraId="3F30587D" w14:textId="77777777" w:rsidR="00C3353B" w:rsidRPr="006520D3" w:rsidRDefault="00C3353B" w:rsidP="007C19A5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</w:tcPr>
          <w:p w14:paraId="3CBF81EF" w14:textId="77777777" w:rsidR="00C3353B" w:rsidRPr="006520D3" w:rsidRDefault="00C3353B" w:rsidP="007C19A5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6520D3" w:rsidRPr="00E510A3" w14:paraId="13BE7F78" w14:textId="77777777" w:rsidTr="00C3353B">
        <w:tc>
          <w:tcPr>
            <w:tcW w:w="191" w:type="pct"/>
          </w:tcPr>
          <w:p w14:paraId="5DA0AC19" w14:textId="77777777" w:rsidR="006520D3" w:rsidRPr="00E510A3" w:rsidRDefault="006520D3" w:rsidP="006520D3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5" w:type="pct"/>
          </w:tcPr>
          <w:p w14:paraId="77F72A59" w14:textId="77777777" w:rsidR="006520D3" w:rsidRPr="00E510A3" w:rsidRDefault="006520D3" w:rsidP="006520D3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77" w:type="pct"/>
          </w:tcPr>
          <w:p w14:paraId="60208E6B" w14:textId="627F0732" w:rsidR="006520D3" w:rsidRPr="006520D3" w:rsidRDefault="006520D3" w:rsidP="006520D3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Thơ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văn Nguyễn Du</w:t>
            </w:r>
          </w:p>
        </w:tc>
        <w:tc>
          <w:tcPr>
            <w:tcW w:w="3095" w:type="pct"/>
          </w:tcPr>
          <w:p w14:paraId="1E6DEC00" w14:textId="77777777" w:rsidR="006520D3" w:rsidRPr="006520D3" w:rsidRDefault="006520D3" w:rsidP="006520D3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20D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biết:</w:t>
            </w:r>
          </w:p>
          <w:p w14:paraId="7A036E6D" w14:textId="48163437" w:rsidR="006520D3" w:rsidRPr="00BE2868" w:rsidRDefault="006520D3" w:rsidP="006520D3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520D3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Nhận biết được thể thơ, từ ngữ, vần, nhịp, các biện pháp tu từ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 </w:t>
            </w:r>
            <w:r w:rsidRPr="006520D3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bố cục, những hình ảnh tiểu biểu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… </w:t>
            </w:r>
            <w:r w:rsidRPr="006520D3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trong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thơ</w:t>
            </w:r>
            <w:r w:rsidRPr="006520D3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4B54E76A" w14:textId="4C73F51B" w:rsidR="008F6963" w:rsidRPr="006520D3" w:rsidRDefault="006520D3" w:rsidP="006520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Nhận biết được ngôn từ, cấu tứ, yếu tố tượng trưng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…</w:t>
            </w:r>
            <w:r w:rsidRPr="006520D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trong văn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bản</w:t>
            </w:r>
            <w:r w:rsidRPr="006520D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3572D391" w14:textId="77777777" w:rsidR="006520D3" w:rsidRPr="006520D3" w:rsidRDefault="006520D3" w:rsidP="006520D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6520D3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Thông hiểu:</w:t>
            </w:r>
          </w:p>
          <w:p w14:paraId="112B3287" w14:textId="77777777" w:rsidR="006520D3" w:rsidRPr="006520D3" w:rsidRDefault="006520D3" w:rsidP="006520D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- Hiểu và lí giải được tình cảm, cảm xúc của nhân vật trữ tình được thể hiện qua ngôn ngữ văn bản.</w:t>
            </w:r>
          </w:p>
          <w:p w14:paraId="413E1825" w14:textId="77777777" w:rsidR="006520D3" w:rsidRPr="006520D3" w:rsidRDefault="006520D3" w:rsidP="006520D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- Hiểu được nội dung chính của văn bản.</w:t>
            </w:r>
          </w:p>
          <w:p w14:paraId="063118A4" w14:textId="77777777" w:rsidR="006520D3" w:rsidRPr="00BE2868" w:rsidRDefault="006520D3" w:rsidP="006520D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- Hiểu được giá trị biểu đạt của từ ngữ, hình ảnh, cấu tứ, vần, nhịp, biện pháp tu t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 xml:space="preserve">ừ; phân tích được vai trò của yếu tố tượng trưng trong văn bản. </w:t>
            </w:r>
          </w:p>
          <w:p w14:paraId="248AECD9" w14:textId="77777777" w:rsidR="006520D3" w:rsidRPr="006520D3" w:rsidRDefault="006520D3" w:rsidP="006520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 Phân tích và đánh giá được tình cảm, cảm xúc và cảm hứng chủ đạo của người viết thể hiện qua văn bản; phát hiện được các giá trị văn hoá, triết lí nhân sinh từ văn bản </w:t>
            </w:r>
          </w:p>
          <w:p w14:paraId="00AD0D30" w14:textId="77777777" w:rsidR="006520D3" w:rsidRPr="006520D3" w:rsidRDefault="006520D3" w:rsidP="006520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Phân tích được một số đặc điểm cơ bản của ngôn ngữ thơ.</w:t>
            </w:r>
          </w:p>
          <w:p w14:paraId="09DFA170" w14:textId="77777777" w:rsidR="006520D3" w:rsidRPr="006520D3" w:rsidRDefault="006520D3" w:rsidP="006520D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  <w:t>Vận dụng:</w:t>
            </w:r>
          </w:p>
          <w:p w14:paraId="4D5DCA31" w14:textId="77777777" w:rsidR="006520D3" w:rsidRDefault="006520D3" w:rsidP="006520D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lastRenderedPageBreak/>
              <w:t xml:space="preserve">- Rút ra được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giá trị hiện thực và giá trị nhân đạo của tác phẩm</w:t>
            </w:r>
            <w:r w:rsidRPr="006520D3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5C0482E6" w14:textId="756DB362" w:rsidR="008F6963" w:rsidRPr="006520D3" w:rsidRDefault="008F6963" w:rsidP="006520D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- Thấy được cuộc đời và môi trường xã hội ảnh hưởng đến tác phẩm văn học của nhà văn, nhà thơ nói chung và thơ văn Nguyễn Du nói riêng.</w:t>
            </w:r>
          </w:p>
        </w:tc>
        <w:tc>
          <w:tcPr>
            <w:tcW w:w="286" w:type="pct"/>
          </w:tcPr>
          <w:p w14:paraId="341E9E34" w14:textId="77777777" w:rsidR="006520D3" w:rsidRPr="006520D3" w:rsidRDefault="006520D3" w:rsidP="006520D3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</w:tcPr>
          <w:p w14:paraId="15A7F2E8" w14:textId="77777777" w:rsidR="006520D3" w:rsidRPr="006520D3" w:rsidRDefault="006520D3" w:rsidP="006520D3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</w:tcPr>
          <w:p w14:paraId="671E62BB" w14:textId="77777777" w:rsidR="006520D3" w:rsidRPr="006520D3" w:rsidRDefault="006520D3" w:rsidP="006520D3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6520D3" w:rsidRPr="00E510A3" w14:paraId="6D9C25E5" w14:textId="77777777" w:rsidTr="00C3353B">
        <w:trPr>
          <w:trHeight w:val="54"/>
        </w:trPr>
        <w:tc>
          <w:tcPr>
            <w:tcW w:w="191" w:type="pct"/>
          </w:tcPr>
          <w:p w14:paraId="625D700D" w14:textId="0ABAC782" w:rsidR="006520D3" w:rsidRPr="00E510A3" w:rsidRDefault="00E510A3" w:rsidP="006520D3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5" w:type="pct"/>
          </w:tcPr>
          <w:p w14:paraId="35A092F7" w14:textId="057BABA9" w:rsidR="006520D3" w:rsidRPr="00E510A3" w:rsidRDefault="00E510A3" w:rsidP="006520D3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Làm văn</w:t>
            </w:r>
          </w:p>
        </w:tc>
        <w:tc>
          <w:tcPr>
            <w:tcW w:w="477" w:type="pct"/>
          </w:tcPr>
          <w:p w14:paraId="6C32EB50" w14:textId="77777777" w:rsidR="006520D3" w:rsidRPr="006520D3" w:rsidRDefault="006520D3" w:rsidP="006520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838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Đoạn văn nghị luận văn học </w:t>
            </w:r>
            <w:r w:rsidRPr="006520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về một vấn đề trong văn bản Đọc hiểu</w:t>
            </w:r>
          </w:p>
          <w:p w14:paraId="787A573E" w14:textId="427DDBD4" w:rsidR="006520D3" w:rsidRPr="0058382E" w:rsidRDefault="006520D3" w:rsidP="006520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91203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F696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r w:rsidRPr="0069120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00 chữ</w:t>
            </w:r>
            <w:r w:rsidRPr="0069120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95" w:type="pct"/>
          </w:tcPr>
          <w:p w14:paraId="0871D70B" w14:textId="77777777" w:rsidR="006520D3" w:rsidRPr="00990C70" w:rsidRDefault="006520D3" w:rsidP="006520D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90C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Nhận biết:</w:t>
            </w:r>
          </w:p>
          <w:p w14:paraId="12537BAB" w14:textId="77777777" w:rsidR="006520D3" w:rsidRPr="006520D3" w:rsidRDefault="006520D3" w:rsidP="006520D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990C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990C7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Xác định được yêu cầu về nội dung và hình thức của đoạn văn nghị luận.</w:t>
            </w:r>
          </w:p>
          <w:p w14:paraId="27BC0B37" w14:textId="77777777" w:rsidR="006520D3" w:rsidRPr="006520D3" w:rsidRDefault="006520D3" w:rsidP="006520D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990C7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cấu trúc đoạn văn nghị luận.</w:t>
            </w:r>
          </w:p>
          <w:p w14:paraId="74070A61" w14:textId="77777777" w:rsidR="006520D3" w:rsidRPr="00990C70" w:rsidRDefault="006520D3" w:rsidP="006520D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990C7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Thông hiểu:</w:t>
            </w:r>
          </w:p>
          <w:p w14:paraId="4D261D6E" w14:textId="77777777" w:rsidR="006520D3" w:rsidRDefault="006520D3" w:rsidP="006520D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990C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Phân tích được các phương diện liên quan đến vấn đề nghị luận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</w:p>
          <w:p w14:paraId="4A43D7E8" w14:textId="77777777" w:rsidR="006520D3" w:rsidRPr="00990C70" w:rsidRDefault="006520D3" w:rsidP="006520D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990C7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Kết hợp được lí lẽ và dẫn chứng để tạo tính chặt chẽ, logic cho đoạn văn.</w:t>
            </w:r>
          </w:p>
          <w:p w14:paraId="27BEBC0B" w14:textId="77777777" w:rsidR="006520D3" w:rsidRPr="001F5733" w:rsidRDefault="006520D3" w:rsidP="006520D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vi-VN"/>
              </w:rPr>
            </w:pPr>
            <w:r w:rsidRPr="00990C7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1F5733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vi-VN"/>
              </w:rPr>
              <w:t>Cấu trúc chặt chẽ, có mở đầu và kết thúc gây ấn tượng; sử dụng các lí lẽ và bằng chứng thuyết phụ</w:t>
            </w:r>
            <w:r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vi-VN"/>
              </w:rPr>
              <w:t>c</w:t>
            </w:r>
            <w:r w:rsidRPr="001F5733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vi-VN"/>
              </w:rPr>
              <w:t>; đảm bảo chuẩn chính tả, ngữ pháp tiếng Việt.</w:t>
            </w:r>
          </w:p>
          <w:p w14:paraId="5B40C6E3" w14:textId="77777777" w:rsidR="006520D3" w:rsidRPr="00990C70" w:rsidRDefault="006520D3" w:rsidP="006520D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990C7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Vận dụng:</w:t>
            </w:r>
          </w:p>
          <w:p w14:paraId="5F1AEAF3" w14:textId="77777777" w:rsidR="006520D3" w:rsidRPr="00990C70" w:rsidRDefault="006520D3" w:rsidP="006520D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990C7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Đánh giá được nét đặc sắc của vấn đề cần bàn luận.</w:t>
            </w:r>
          </w:p>
          <w:p w14:paraId="26B4491E" w14:textId="77777777" w:rsidR="006520D3" w:rsidRPr="00990C70" w:rsidRDefault="006520D3" w:rsidP="006520D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90C7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Sử dụng kết hợp các phương thức miêu tả, biểu cảm, tự sự,… </w:t>
            </w:r>
            <w:r w:rsidRPr="006520D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và </w:t>
            </w:r>
            <w:r w:rsidRPr="00990C7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những kiến thức tiếng Việt để tăng tính thuyết phục, sức hấp dẫn cho </w:t>
            </w:r>
            <w:r w:rsidRPr="00990C7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đoạn văn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286" w:type="pct"/>
          </w:tcPr>
          <w:p w14:paraId="6D65B965" w14:textId="77777777" w:rsidR="006520D3" w:rsidRPr="00990C70" w:rsidRDefault="006520D3" w:rsidP="006520D3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</w:tcPr>
          <w:p w14:paraId="72864C0D" w14:textId="77777777" w:rsidR="006520D3" w:rsidRPr="00990C70" w:rsidRDefault="006520D3" w:rsidP="006520D3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</w:tcPr>
          <w:p w14:paraId="25209260" w14:textId="77777777" w:rsidR="006520D3" w:rsidRPr="00990C70" w:rsidRDefault="006520D3" w:rsidP="006520D3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6520D3" w:rsidRPr="00E510A3" w14:paraId="054F6DDD" w14:textId="77777777" w:rsidTr="00C3353B">
        <w:tc>
          <w:tcPr>
            <w:tcW w:w="191" w:type="pct"/>
          </w:tcPr>
          <w:p w14:paraId="5212136D" w14:textId="77777777" w:rsidR="006520D3" w:rsidRPr="006520D3" w:rsidRDefault="006520D3" w:rsidP="006520D3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5" w:type="pct"/>
          </w:tcPr>
          <w:p w14:paraId="1A8017B7" w14:textId="77777777" w:rsidR="006520D3" w:rsidRPr="006520D3" w:rsidRDefault="006520D3" w:rsidP="006520D3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77" w:type="pct"/>
          </w:tcPr>
          <w:p w14:paraId="3F1A7629" w14:textId="77777777" w:rsidR="006520D3" w:rsidRPr="00E70DCE" w:rsidRDefault="006520D3" w:rsidP="006520D3">
            <w:pPr>
              <w:pStyle w:val="ListParagraph"/>
              <w:spacing w:before="60" w:after="60" w:line="276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20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Viết bài văn nghị luận về một vấn đề xã hội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6912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</w:t>
            </w:r>
            <w:r w:rsidRPr="0069120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con người và cuộc sống xung quanh</w:t>
            </w:r>
            <w:r w:rsidRPr="006912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3095" w:type="pct"/>
          </w:tcPr>
          <w:p w14:paraId="7533E2F3" w14:textId="77777777" w:rsidR="006520D3" w:rsidRPr="006520D3" w:rsidRDefault="006520D3" w:rsidP="006520D3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6520D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62967F3C" w14:textId="77777777" w:rsidR="006520D3" w:rsidRPr="006520D3" w:rsidRDefault="006520D3" w:rsidP="006520D3">
            <w:pPr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520D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6520D3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Xác định được yêu cầu về nội dung và hình thức của bài văn nghị luận.</w:t>
            </w:r>
          </w:p>
          <w:p w14:paraId="429BFD7C" w14:textId="77777777" w:rsidR="006520D3" w:rsidRPr="006520D3" w:rsidRDefault="006520D3" w:rsidP="006520D3">
            <w:pPr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520D3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Xác định rõ mục đích, đối tượng nghị luận.</w:t>
            </w:r>
          </w:p>
          <w:p w14:paraId="75584BF8" w14:textId="77777777" w:rsidR="006520D3" w:rsidRPr="006520D3" w:rsidRDefault="006520D3" w:rsidP="006520D3">
            <w:pPr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520D3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14:paraId="576765B3" w14:textId="77777777" w:rsidR="006520D3" w:rsidRPr="006520D3" w:rsidRDefault="006520D3" w:rsidP="006520D3">
            <w:pPr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520D3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cấu trúc, bố cục của một văn bản nghị luận.</w:t>
            </w:r>
          </w:p>
          <w:p w14:paraId="34B56091" w14:textId="77777777" w:rsidR="006520D3" w:rsidRPr="006520D3" w:rsidRDefault="006520D3" w:rsidP="006520D3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6520D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2D465AAA" w14:textId="77777777" w:rsidR="006520D3" w:rsidRPr="006520D3" w:rsidRDefault="006520D3" w:rsidP="006520D3">
            <w:pPr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520D3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Triển khai vấn đề nghị luận thành những luận điểm phù hợp.</w:t>
            </w:r>
          </w:p>
          <w:p w14:paraId="7F110A3D" w14:textId="77777777" w:rsidR="006520D3" w:rsidRPr="006520D3" w:rsidRDefault="006520D3" w:rsidP="006520D3">
            <w:pPr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520D3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Kết hợp được lí lẽ và dẫn chứng để tạo tính chặt chẽ, logic của mỗi luận điểm.</w:t>
            </w:r>
          </w:p>
          <w:p w14:paraId="4BC2C83C" w14:textId="77777777" w:rsidR="006520D3" w:rsidRPr="006520D3" w:rsidRDefault="006520D3" w:rsidP="006520D3">
            <w:pPr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520D3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14:paraId="0A888C3A" w14:textId="77777777" w:rsidR="006520D3" w:rsidRPr="006520D3" w:rsidRDefault="006520D3" w:rsidP="006520D3">
            <w:pPr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520D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Vận dụng</w:t>
            </w:r>
            <w:r w:rsidRPr="006520D3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33784C29" w14:textId="77777777" w:rsidR="006520D3" w:rsidRPr="006520D3" w:rsidRDefault="006520D3" w:rsidP="006520D3">
            <w:pPr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520D3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Đánh giá được ý nghĩa, ảnh hưởng của vấn đề đối với con người, xã hội. </w:t>
            </w:r>
          </w:p>
          <w:p w14:paraId="290E987D" w14:textId="77777777" w:rsidR="006520D3" w:rsidRPr="006520D3" w:rsidRDefault="006520D3" w:rsidP="006520D3">
            <w:pPr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520D3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học, những đề nghị, khuyến nghị rút ra từ vấn đề bàn luận.</w:t>
            </w:r>
          </w:p>
          <w:p w14:paraId="2FFCB3DA" w14:textId="77777777" w:rsidR="006520D3" w:rsidRPr="006520D3" w:rsidRDefault="006520D3" w:rsidP="006520D3">
            <w:pPr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520D3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Có cách diễn đạt độc đáo, sáng tạo, hợp logic.</w:t>
            </w:r>
          </w:p>
        </w:tc>
        <w:tc>
          <w:tcPr>
            <w:tcW w:w="286" w:type="pct"/>
          </w:tcPr>
          <w:p w14:paraId="0C8C6DC4" w14:textId="77777777" w:rsidR="006520D3" w:rsidRPr="006520D3" w:rsidRDefault="006520D3" w:rsidP="006520D3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</w:tcPr>
          <w:p w14:paraId="025BBB31" w14:textId="77777777" w:rsidR="006520D3" w:rsidRPr="006520D3" w:rsidRDefault="006520D3" w:rsidP="006520D3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</w:tcPr>
          <w:p w14:paraId="1429091E" w14:textId="77777777" w:rsidR="006520D3" w:rsidRPr="006520D3" w:rsidRDefault="006520D3" w:rsidP="006520D3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533676F9" w14:textId="77777777" w:rsidR="00C3353B" w:rsidRPr="006520D3" w:rsidRDefault="00C3353B" w:rsidP="00C3353B">
      <w:pPr>
        <w:spacing w:before="60" w:after="60" w:line="276" w:lineRule="auto"/>
        <w:rPr>
          <w:sz w:val="26"/>
          <w:szCs w:val="26"/>
          <w:lang w:val="vi-VN"/>
        </w:rPr>
      </w:pPr>
    </w:p>
    <w:p w14:paraId="05B2C329" w14:textId="1EDE2D28" w:rsidR="00F93AF8" w:rsidRPr="008F6963" w:rsidRDefault="00F93AF8">
      <w:pPr>
        <w:rPr>
          <w:sz w:val="26"/>
          <w:szCs w:val="26"/>
          <w:lang w:val="vi-VN"/>
        </w:rPr>
      </w:pPr>
    </w:p>
    <w:sectPr w:rsidR="00F93AF8" w:rsidRPr="008F6963" w:rsidSect="00C3353B">
      <w:pgSz w:w="16838" w:h="11906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85EC4"/>
    <w:multiLevelType w:val="hybridMultilevel"/>
    <w:tmpl w:val="08FE5FAA"/>
    <w:lvl w:ilvl="0" w:tplc="3DDA26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55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3B"/>
    <w:rsid w:val="001F554A"/>
    <w:rsid w:val="004A170F"/>
    <w:rsid w:val="006520D3"/>
    <w:rsid w:val="00691203"/>
    <w:rsid w:val="00790E47"/>
    <w:rsid w:val="008A414B"/>
    <w:rsid w:val="008F6963"/>
    <w:rsid w:val="00A10892"/>
    <w:rsid w:val="00B54B2B"/>
    <w:rsid w:val="00B606DF"/>
    <w:rsid w:val="00B74555"/>
    <w:rsid w:val="00C3353B"/>
    <w:rsid w:val="00DA524B"/>
    <w:rsid w:val="00E510A3"/>
    <w:rsid w:val="00E8288A"/>
    <w:rsid w:val="00F9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A9949"/>
  <w15:docId w15:val="{CA58E3FC-779C-4E0B-9963-995F02CB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53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5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nguyenminhd60@gmail.com</cp:lastModifiedBy>
  <cp:revision>4</cp:revision>
  <dcterms:created xsi:type="dcterms:W3CDTF">2024-10-25T10:14:00Z</dcterms:created>
  <dcterms:modified xsi:type="dcterms:W3CDTF">2024-10-25T10:36:00Z</dcterms:modified>
</cp:coreProperties>
</file>