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B3" w:rsidRDefault="006C5DB3"/>
    <w:tbl>
      <w:tblPr>
        <w:tblStyle w:val="TableGrid"/>
        <w:tblW w:w="12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6096"/>
      </w:tblGrid>
      <w:tr w:rsidR="006C5DB3" w:rsidRPr="00260F70" w:rsidTr="006C5DB3">
        <w:tc>
          <w:tcPr>
            <w:tcW w:w="6804" w:type="dxa"/>
          </w:tcPr>
          <w:p w:rsidR="006C5DB3" w:rsidRDefault="00A5011A" w:rsidP="00565110">
            <w:pPr>
              <w:spacing w:line="23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TRƯỜNG THPT TRẦN NHÂN TÔNG</w:t>
            </w:r>
            <w:bookmarkStart w:id="0" w:name="_GoBack"/>
            <w:bookmarkEnd w:id="0"/>
          </w:p>
          <w:p w:rsidR="006C5DB3" w:rsidRPr="006C5DB3" w:rsidRDefault="006C5DB3" w:rsidP="00565110">
            <w:pPr>
              <w:spacing w:line="23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C5DB3">
              <w:rPr>
                <w:rFonts w:cs="Times New Roman"/>
                <w:b/>
                <w:color w:val="000000" w:themeColor="text1"/>
                <w:sz w:val="26"/>
                <w:szCs w:val="26"/>
                <w:u w:val="single"/>
              </w:rPr>
              <w:t>TỔ :NGỮ VĂN</w:t>
            </w:r>
          </w:p>
        </w:tc>
        <w:tc>
          <w:tcPr>
            <w:tcW w:w="6096" w:type="dxa"/>
            <w:hideMark/>
          </w:tcPr>
          <w:p w:rsidR="006C5DB3" w:rsidRPr="00B44316" w:rsidRDefault="006C5DB3" w:rsidP="006C5DB3">
            <w:pPr>
              <w:spacing w:before="6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B44316">
              <w:rPr>
                <w:rFonts w:cs="Times New Roman"/>
                <w:b/>
                <w:color w:val="000000"/>
                <w:sz w:val="26"/>
                <w:szCs w:val="26"/>
              </w:rPr>
              <w:t>MA TRẬN KIỂM TRA HỌC KÌ I</w:t>
            </w:r>
          </w:p>
          <w:p w:rsidR="006C5DB3" w:rsidRPr="006C5DB3" w:rsidRDefault="006C5DB3" w:rsidP="006C5DB3">
            <w:pPr>
              <w:spacing w:before="6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60F70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60F70">
              <w:rPr>
                <w:rFonts w:cs="Times New Roman"/>
                <w:b/>
                <w:bCs/>
                <w:color w:val="000000"/>
                <w:sz w:val="26"/>
                <w:szCs w:val="26"/>
                <w:u w:val="single"/>
              </w:rPr>
              <w:t>NĂM HỌC 2022-2023</w:t>
            </w:r>
          </w:p>
          <w:p w:rsidR="006C5DB3" w:rsidRPr="00260F70" w:rsidRDefault="006C5DB3" w:rsidP="00565110">
            <w:pPr>
              <w:spacing w:line="23" w:lineRule="atLeast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C5DB3" w:rsidRPr="00320304" w:rsidRDefault="006C5DB3" w:rsidP="006C5DB3">
      <w:pPr>
        <w:jc w:val="center"/>
        <w:rPr>
          <w:b/>
        </w:rPr>
      </w:pPr>
      <w:r w:rsidRPr="00320304">
        <w:rPr>
          <w:b/>
        </w:rPr>
        <w:t xml:space="preserve">ĐỀ CƯƠNG –MA TRÂN  KIỂM TRA CUỐI HK2 </w:t>
      </w:r>
    </w:p>
    <w:p w:rsidR="006C5DB3" w:rsidRPr="00260F70" w:rsidRDefault="006C5DB3" w:rsidP="006C5DB3">
      <w:pPr>
        <w:spacing w:before="60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6C5DB3" w:rsidRPr="00260F70" w:rsidRDefault="006C5DB3" w:rsidP="006C5DB3">
      <w:pPr>
        <w:spacing w:before="60" w:after="0"/>
        <w:jc w:val="center"/>
        <w:rPr>
          <w:rFonts w:cs="Times New Roman"/>
          <w:b/>
          <w:bCs/>
          <w:color w:val="000000"/>
          <w:szCs w:val="28"/>
        </w:rPr>
      </w:pPr>
      <w:r w:rsidRPr="00260F70">
        <w:rPr>
          <w:rFonts w:cs="Times New Roman"/>
          <w:b/>
          <w:bCs/>
          <w:color w:val="000000"/>
          <w:szCs w:val="28"/>
        </w:rPr>
        <w:t xml:space="preserve">MÔN NGỮ VĂN LỚP 10 </w:t>
      </w:r>
    </w:p>
    <w:p w:rsidR="006C5DB3" w:rsidRDefault="006C5DB3" w:rsidP="006C5DB3">
      <w:pPr>
        <w:spacing w:after="0"/>
        <w:jc w:val="center"/>
        <w:rPr>
          <w:b/>
          <w:bCs/>
        </w:rPr>
      </w:pPr>
      <w:r>
        <w:rPr>
          <w:rFonts w:cs="Times New Roman"/>
          <w:b/>
          <w:bCs/>
          <w:color w:val="000000"/>
          <w:sz w:val="32"/>
          <w:szCs w:val="32"/>
        </w:rPr>
        <w:t>Thời gian: 90 phút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b/>
          <w:bCs/>
          <w:sz w:val="26"/>
          <w:szCs w:val="26"/>
        </w:rPr>
      </w:pPr>
      <w:r>
        <w:rPr>
          <w:b/>
          <w:bCs/>
        </w:rPr>
        <w:t xml:space="preserve">I. MỤC </w:t>
      </w:r>
      <w:r w:rsidRPr="00166B6A">
        <w:rPr>
          <w:rFonts w:cs="Times New Roman"/>
          <w:b/>
          <w:bCs/>
          <w:sz w:val="26"/>
          <w:szCs w:val="26"/>
        </w:rPr>
        <w:t>TIÊU CẦN ĐẠT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sz w:val="26"/>
          <w:szCs w:val="26"/>
        </w:rPr>
      </w:pPr>
      <w:r w:rsidRPr="00166B6A">
        <w:rPr>
          <w:rFonts w:cs="Times New Roman"/>
          <w:b/>
          <w:bCs/>
          <w:sz w:val="26"/>
          <w:szCs w:val="26"/>
        </w:rPr>
        <w:t xml:space="preserve">1. Về năng lực: </w:t>
      </w:r>
      <w:r w:rsidRPr="00166B6A">
        <w:rPr>
          <w:rFonts w:cs="Times New Roman"/>
          <w:sz w:val="26"/>
          <w:szCs w:val="26"/>
        </w:rPr>
        <w:t>bài kiểm tra nhằm thu thập thông tin để đánh giá: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b/>
          <w:bCs/>
          <w:sz w:val="26"/>
          <w:szCs w:val="26"/>
        </w:rPr>
      </w:pPr>
      <w:r w:rsidRPr="00166B6A">
        <w:rPr>
          <w:rFonts w:cs="Times New Roman"/>
          <w:sz w:val="26"/>
          <w:szCs w:val="26"/>
        </w:rPr>
        <w:t>- Năng lực đọc hiểu văn bản truyện, văn bản thơ.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sz w:val="26"/>
          <w:szCs w:val="26"/>
        </w:rPr>
      </w:pPr>
      <w:r w:rsidRPr="00166B6A">
        <w:rPr>
          <w:rFonts w:cs="Times New Roman"/>
          <w:sz w:val="26"/>
          <w:szCs w:val="26"/>
        </w:rPr>
        <w:t>- Năng lực tạo lập bài văn nghị luận phân tích, đánh giá một tác phẩm truyện/ một tác phẩm thơ.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b/>
          <w:bCs/>
          <w:sz w:val="26"/>
          <w:szCs w:val="26"/>
        </w:rPr>
      </w:pPr>
      <w:r w:rsidRPr="00166B6A">
        <w:rPr>
          <w:rFonts w:cs="Times New Roman"/>
          <w:b/>
          <w:bCs/>
          <w:sz w:val="26"/>
          <w:szCs w:val="26"/>
        </w:rPr>
        <w:t>2. Về phẩm chất</w:t>
      </w:r>
      <w:r w:rsidRPr="00166B6A">
        <w:rPr>
          <w:rFonts w:cs="Times New Roman"/>
          <w:sz w:val="26"/>
          <w:szCs w:val="26"/>
        </w:rPr>
        <w:t>: hình thành tính trung thực, tự chủ, sáng tạo.</w:t>
      </w:r>
    </w:p>
    <w:p w:rsidR="006C5DB3" w:rsidRPr="00166B6A" w:rsidRDefault="006C5DB3" w:rsidP="006C5DB3">
      <w:pPr>
        <w:spacing w:after="0" w:line="340" w:lineRule="atLeast"/>
        <w:rPr>
          <w:rFonts w:cs="Times New Roman"/>
          <w:b/>
          <w:bCs/>
          <w:sz w:val="26"/>
          <w:szCs w:val="26"/>
        </w:rPr>
      </w:pPr>
      <w:r w:rsidRPr="00166B6A">
        <w:rPr>
          <w:rFonts w:cs="Times New Roman"/>
          <w:b/>
          <w:bCs/>
          <w:sz w:val="26"/>
          <w:szCs w:val="26"/>
        </w:rPr>
        <w:t xml:space="preserve">II. KHUNG MA TRẬN 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20"/>
        <w:gridCol w:w="1556"/>
        <w:gridCol w:w="3044"/>
        <w:gridCol w:w="1041"/>
        <w:gridCol w:w="879"/>
        <w:gridCol w:w="1041"/>
        <w:gridCol w:w="878"/>
        <w:gridCol w:w="1041"/>
        <w:gridCol w:w="960"/>
        <w:gridCol w:w="1041"/>
        <w:gridCol w:w="869"/>
        <w:gridCol w:w="1065"/>
      </w:tblGrid>
      <w:tr w:rsidR="006C5DB3" w:rsidRPr="00166B6A" w:rsidTr="00565110">
        <w:tc>
          <w:tcPr>
            <w:tcW w:w="620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556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Kỹ năng</w:t>
            </w:r>
          </w:p>
        </w:tc>
        <w:tc>
          <w:tcPr>
            <w:tcW w:w="3044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Nội dung/Đơn vị kiến thức</w:t>
            </w:r>
          </w:p>
        </w:tc>
        <w:tc>
          <w:tcPr>
            <w:tcW w:w="7750" w:type="dxa"/>
            <w:gridSpan w:val="8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Mức độ nhận thức</w:t>
            </w:r>
          </w:p>
        </w:tc>
        <w:tc>
          <w:tcPr>
            <w:tcW w:w="1065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Tổng</w:t>
            </w:r>
          </w:p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% điểm</w:t>
            </w:r>
          </w:p>
        </w:tc>
      </w:tr>
      <w:tr w:rsidR="006C5DB3" w:rsidRPr="00166B6A" w:rsidTr="00565110">
        <w:tc>
          <w:tcPr>
            <w:tcW w:w="620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44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20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919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2001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</w:t>
            </w:r>
          </w:p>
        </w:tc>
        <w:tc>
          <w:tcPr>
            <w:tcW w:w="1910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 cao</w:t>
            </w:r>
          </w:p>
        </w:tc>
        <w:tc>
          <w:tcPr>
            <w:tcW w:w="1065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6C5DB3" w:rsidRPr="00166B6A" w:rsidTr="006C5DB3">
        <w:trPr>
          <w:trHeight w:val="397"/>
        </w:trPr>
        <w:tc>
          <w:tcPr>
            <w:tcW w:w="620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44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87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878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9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TNKQ</w:t>
            </w:r>
          </w:p>
        </w:tc>
        <w:tc>
          <w:tcPr>
            <w:tcW w:w="86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065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6C5DB3" w:rsidRPr="00166B6A" w:rsidTr="00565110">
        <w:tc>
          <w:tcPr>
            <w:tcW w:w="62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Đọc hiểu</w:t>
            </w:r>
          </w:p>
        </w:tc>
        <w:tc>
          <w:tcPr>
            <w:tcW w:w="3044" w:type="dxa"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</w:t>
            </w:r>
            <w:r>
              <w:rPr>
                <w:rFonts w:cs="Times New Roman"/>
                <w:sz w:val="26"/>
                <w:szCs w:val="26"/>
              </w:rPr>
              <w:t xml:space="preserve"> Ngữ liệu </w:t>
            </w:r>
            <w:r w:rsidRPr="00166B6A">
              <w:rPr>
                <w:rFonts w:cs="Times New Roman"/>
                <w:sz w:val="26"/>
                <w:szCs w:val="26"/>
              </w:rPr>
              <w:t>Thơ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78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65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6C5DB3" w:rsidRPr="00166B6A" w:rsidTr="00565110">
        <w:tc>
          <w:tcPr>
            <w:tcW w:w="62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Viết</w:t>
            </w:r>
          </w:p>
        </w:tc>
        <w:tc>
          <w:tcPr>
            <w:tcW w:w="3044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Viết bài văn phân tích, đánh giá một </w:t>
            </w:r>
            <w:r>
              <w:rPr>
                <w:rFonts w:cs="Times New Roman"/>
                <w:sz w:val="26"/>
                <w:szCs w:val="26"/>
              </w:rPr>
              <w:t xml:space="preserve">tác phẩm </w:t>
            </w:r>
            <w:r w:rsidRPr="00166B6A">
              <w:rPr>
                <w:rFonts w:cs="Times New Roman"/>
                <w:sz w:val="26"/>
                <w:szCs w:val="26"/>
              </w:rPr>
              <w:t>thơ.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1*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78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1*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1*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1*</w:t>
            </w:r>
          </w:p>
        </w:tc>
        <w:tc>
          <w:tcPr>
            <w:tcW w:w="1065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6C5DB3" w:rsidRPr="00166B6A" w:rsidTr="00565110">
        <w:tc>
          <w:tcPr>
            <w:tcW w:w="5220" w:type="dxa"/>
            <w:gridSpan w:val="3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Tổng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7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78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04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69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65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100%</w:t>
            </w:r>
          </w:p>
        </w:tc>
      </w:tr>
      <w:tr w:rsidR="006C5DB3" w:rsidRPr="00166B6A" w:rsidTr="00565110">
        <w:tc>
          <w:tcPr>
            <w:tcW w:w="5220" w:type="dxa"/>
            <w:gridSpan w:val="3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Tỉ lệ %</w:t>
            </w:r>
          </w:p>
        </w:tc>
        <w:tc>
          <w:tcPr>
            <w:tcW w:w="1920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25 %</w:t>
            </w:r>
          </w:p>
        </w:tc>
        <w:tc>
          <w:tcPr>
            <w:tcW w:w="1919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35%</w:t>
            </w:r>
          </w:p>
        </w:tc>
        <w:tc>
          <w:tcPr>
            <w:tcW w:w="2001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30%</w:t>
            </w:r>
          </w:p>
        </w:tc>
        <w:tc>
          <w:tcPr>
            <w:tcW w:w="1910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10%</w:t>
            </w:r>
          </w:p>
        </w:tc>
        <w:tc>
          <w:tcPr>
            <w:tcW w:w="1065" w:type="dxa"/>
            <w:vMerge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6C5DB3" w:rsidRPr="00166B6A" w:rsidTr="00565110">
        <w:tc>
          <w:tcPr>
            <w:tcW w:w="5220" w:type="dxa"/>
            <w:gridSpan w:val="3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Tỉ lệ chung</w:t>
            </w:r>
          </w:p>
        </w:tc>
        <w:tc>
          <w:tcPr>
            <w:tcW w:w="3839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60%</w:t>
            </w:r>
          </w:p>
        </w:tc>
        <w:tc>
          <w:tcPr>
            <w:tcW w:w="3911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40%</w:t>
            </w:r>
          </w:p>
        </w:tc>
        <w:tc>
          <w:tcPr>
            <w:tcW w:w="1065" w:type="dxa"/>
            <w:vMerge/>
          </w:tcPr>
          <w:p w:rsidR="006C5DB3" w:rsidRPr="00166B6A" w:rsidRDefault="006C5DB3" w:rsidP="00565110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6C5DB3" w:rsidRPr="00166B6A" w:rsidRDefault="006C5DB3" w:rsidP="006C5DB3">
      <w:pPr>
        <w:spacing w:after="0" w:line="340" w:lineRule="atLeast"/>
        <w:jc w:val="center"/>
        <w:rPr>
          <w:rFonts w:cs="Times New Roman"/>
          <w:b/>
          <w:bCs/>
          <w:sz w:val="26"/>
          <w:szCs w:val="26"/>
        </w:rPr>
      </w:pPr>
    </w:p>
    <w:p w:rsidR="006C5DB3" w:rsidRPr="00166B6A" w:rsidRDefault="006C5DB3" w:rsidP="006C5DB3">
      <w:pPr>
        <w:spacing w:after="0" w:line="340" w:lineRule="atLeast"/>
        <w:jc w:val="both"/>
        <w:rPr>
          <w:rFonts w:cs="Times New Roman"/>
          <w:b/>
          <w:bCs/>
          <w:sz w:val="26"/>
          <w:szCs w:val="26"/>
        </w:rPr>
      </w:pPr>
    </w:p>
    <w:p w:rsidR="006C5DB3" w:rsidRDefault="006C5DB3" w:rsidP="006C5DB3">
      <w:pPr>
        <w:spacing w:after="0" w:line="340" w:lineRule="atLeast"/>
        <w:jc w:val="both"/>
        <w:rPr>
          <w:rFonts w:cs="Times New Roman"/>
          <w:b/>
          <w:bCs/>
          <w:sz w:val="26"/>
          <w:szCs w:val="26"/>
        </w:rPr>
      </w:pPr>
    </w:p>
    <w:p w:rsidR="006C5DB3" w:rsidRPr="00166B6A" w:rsidRDefault="006C5DB3" w:rsidP="006C5DB3">
      <w:pPr>
        <w:spacing w:after="0" w:line="340" w:lineRule="atLeast"/>
        <w:jc w:val="both"/>
        <w:rPr>
          <w:rFonts w:cs="Times New Roman"/>
          <w:b/>
          <w:bCs/>
          <w:sz w:val="26"/>
          <w:szCs w:val="26"/>
        </w:rPr>
      </w:pPr>
      <w:r w:rsidRPr="00166B6A">
        <w:rPr>
          <w:rFonts w:cs="Times New Roman"/>
          <w:b/>
          <w:bCs/>
          <w:sz w:val="26"/>
          <w:szCs w:val="26"/>
        </w:rPr>
        <w:t>III. BẢN ĐẶC TẢ</w:t>
      </w: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800"/>
        <w:gridCol w:w="1265"/>
        <w:gridCol w:w="1800"/>
        <w:gridCol w:w="4320"/>
        <w:gridCol w:w="1216"/>
        <w:gridCol w:w="1574"/>
        <w:gridCol w:w="1260"/>
        <w:gridCol w:w="1311"/>
      </w:tblGrid>
      <w:tr w:rsidR="006C5DB3" w:rsidRPr="00166B6A" w:rsidTr="00565110">
        <w:trPr>
          <w:trHeight w:val="326"/>
        </w:trPr>
        <w:tc>
          <w:tcPr>
            <w:tcW w:w="800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265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Kĩ năng</w:t>
            </w:r>
          </w:p>
        </w:tc>
        <w:tc>
          <w:tcPr>
            <w:tcW w:w="1800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Đơn vị kiến thức/kĩ năng</w:t>
            </w:r>
          </w:p>
        </w:tc>
        <w:tc>
          <w:tcPr>
            <w:tcW w:w="4320" w:type="dxa"/>
            <w:vMerge w:val="restart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Mức độ đánh giá</w:t>
            </w:r>
          </w:p>
        </w:tc>
        <w:tc>
          <w:tcPr>
            <w:tcW w:w="5361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Số câu hỏi theo mức độ nhận thức</w:t>
            </w:r>
          </w:p>
        </w:tc>
      </w:tr>
      <w:tr w:rsidR="006C5DB3" w:rsidRPr="00166B6A" w:rsidTr="00565110">
        <w:trPr>
          <w:trHeight w:val="326"/>
        </w:trPr>
        <w:tc>
          <w:tcPr>
            <w:tcW w:w="800" w:type="dxa"/>
            <w:vMerge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5" w:type="dxa"/>
            <w:vMerge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20" w:type="dxa"/>
            <w:vMerge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574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2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</w:t>
            </w:r>
          </w:p>
        </w:tc>
        <w:tc>
          <w:tcPr>
            <w:tcW w:w="131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 cao</w:t>
            </w:r>
          </w:p>
        </w:tc>
      </w:tr>
      <w:tr w:rsidR="006C5DB3" w:rsidRPr="00166B6A" w:rsidTr="00565110">
        <w:trPr>
          <w:trHeight w:val="1790"/>
        </w:trPr>
        <w:tc>
          <w:tcPr>
            <w:tcW w:w="80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265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Đọc hiểu</w:t>
            </w:r>
          </w:p>
        </w:tc>
        <w:tc>
          <w:tcPr>
            <w:tcW w:w="1800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Thơ</w:t>
            </w:r>
          </w:p>
        </w:tc>
        <w:tc>
          <w:tcPr>
            <w:tcW w:w="4320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 xml:space="preserve">Nhận biết: </w:t>
            </w:r>
          </w:p>
          <w:p w:rsidR="006C5DB3" w:rsidRPr="00166B6A" w:rsidRDefault="006C5DB3" w:rsidP="00686A93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 xml:space="preserve">- </w:t>
            </w:r>
            <w:r w:rsidR="00686A93">
              <w:rPr>
                <w:rFonts w:cs="Times New Roman"/>
                <w:sz w:val="26"/>
                <w:szCs w:val="26"/>
              </w:rPr>
              <w:t>Thể thơ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</w:t>
            </w:r>
            <w:r w:rsidR="00686A93">
              <w:rPr>
                <w:rFonts w:cs="Times New Roman"/>
                <w:sz w:val="26"/>
                <w:szCs w:val="26"/>
              </w:rPr>
              <w:t>Nhân vật trữ tình</w:t>
            </w:r>
          </w:p>
          <w:p w:rsidR="006C5DB3" w:rsidRDefault="00320304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</w:t>
            </w:r>
            <w:r w:rsidR="006C5DB3">
              <w:rPr>
                <w:rFonts w:cs="Times New Roman"/>
                <w:sz w:val="26"/>
                <w:szCs w:val="26"/>
              </w:rPr>
              <w:t>ác</w:t>
            </w:r>
            <w:r w:rsidR="006C5DB3" w:rsidRPr="00166B6A">
              <w:rPr>
                <w:rFonts w:cs="Times New Roman"/>
                <w:sz w:val="26"/>
                <w:szCs w:val="26"/>
              </w:rPr>
              <w:t xml:space="preserve"> biện pháp tu từ</w:t>
            </w:r>
            <w:r w:rsidR="006C5DB3">
              <w:rPr>
                <w:rFonts w:cs="Times New Roman"/>
                <w:sz w:val="26"/>
                <w:szCs w:val="26"/>
              </w:rPr>
              <w:t>…</w:t>
            </w:r>
          </w:p>
          <w:p w:rsidR="006C5DB3" w:rsidRPr="002803F6" w:rsidRDefault="006C5DB3" w:rsidP="005651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</w:t>
            </w:r>
            <w:r w:rsidRPr="002803F6">
              <w:rPr>
                <w:bCs/>
                <w:sz w:val="26"/>
                <w:szCs w:val="26"/>
              </w:rPr>
              <w:t>ừ ngữ, hình ảnh, vần, nhịp, đối, nhân vật trữ tỉnh (chủ thể trữ tỉnh).</w:t>
            </w:r>
          </w:p>
          <w:p w:rsidR="006C5DB3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686A93" w:rsidRPr="002803F6" w:rsidRDefault="00686A93" w:rsidP="00686A9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Hiểu </w:t>
            </w:r>
            <w:r w:rsidRPr="002803F6">
              <w:rPr>
                <w:bCs/>
                <w:sz w:val="26"/>
                <w:szCs w:val="26"/>
              </w:rPr>
              <w:t xml:space="preserve">được </w:t>
            </w:r>
            <w:r>
              <w:rPr>
                <w:bCs/>
                <w:sz w:val="26"/>
                <w:szCs w:val="26"/>
              </w:rPr>
              <w:t>ý nghĩa</w:t>
            </w:r>
            <w:r w:rsidRPr="002803F6">
              <w:rPr>
                <w:bCs/>
                <w:sz w:val="26"/>
                <w:szCs w:val="26"/>
              </w:rPr>
              <w:t xml:space="preserve"> của một số yếu tố trong thơ như từ ngữ, hình ảnh, vần, nhịp, đối, nhân vật trữ tỉnh (chủ thể trữ tỉnh).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Hiểu được tác dụng </w:t>
            </w:r>
            <w:r>
              <w:rPr>
                <w:rFonts w:cs="Times New Roman"/>
                <w:sz w:val="26"/>
                <w:szCs w:val="26"/>
              </w:rPr>
              <w:t>các biện pháp tu từ.</w:t>
            </w:r>
          </w:p>
          <w:p w:rsidR="006C5DB3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Hiểu được ý nghĩa của </w:t>
            </w:r>
            <w:r w:rsidR="00686A93">
              <w:rPr>
                <w:rFonts w:cs="Times New Roman"/>
                <w:sz w:val="26"/>
                <w:szCs w:val="26"/>
              </w:rPr>
              <w:t>từ ngữ</w:t>
            </w:r>
            <w:r w:rsidRPr="00166B6A">
              <w:rPr>
                <w:rFonts w:cs="Times New Roman"/>
                <w:sz w:val="26"/>
                <w:szCs w:val="26"/>
              </w:rPr>
              <w:t>, hình ảnh- Hiểu nội dung, bài học, thông điệp từ văn bản.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dụng: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>- Trình bày suy nghĩ, quan điểm của bản thân về vấn đề đặt ra trong văn bản.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>- Liên hệ vấn đề trong văn bản với cuộc sống…</w:t>
            </w:r>
          </w:p>
        </w:tc>
        <w:tc>
          <w:tcPr>
            <w:tcW w:w="121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3TN</w:t>
            </w:r>
          </w:p>
        </w:tc>
        <w:tc>
          <w:tcPr>
            <w:tcW w:w="1574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3TN</w:t>
            </w:r>
          </w:p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2TL</w:t>
            </w:r>
          </w:p>
        </w:tc>
        <w:tc>
          <w:tcPr>
            <w:tcW w:w="12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2TL</w:t>
            </w:r>
          </w:p>
        </w:tc>
        <w:tc>
          <w:tcPr>
            <w:tcW w:w="1311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6C5DB3" w:rsidRPr="00166B6A" w:rsidTr="00565110">
        <w:trPr>
          <w:trHeight w:val="326"/>
        </w:trPr>
        <w:tc>
          <w:tcPr>
            <w:tcW w:w="80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265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Viết</w:t>
            </w:r>
          </w:p>
        </w:tc>
        <w:tc>
          <w:tcPr>
            <w:tcW w:w="1800" w:type="dxa"/>
          </w:tcPr>
          <w:p w:rsidR="006C5DB3" w:rsidRDefault="006C5DB3" w:rsidP="00686A93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>Viết bài văn phân tích</w:t>
            </w:r>
            <w:r>
              <w:rPr>
                <w:rFonts w:cs="Times New Roman"/>
                <w:sz w:val="26"/>
                <w:szCs w:val="26"/>
              </w:rPr>
              <w:t xml:space="preserve">, đánh </w:t>
            </w:r>
            <w:r>
              <w:rPr>
                <w:rFonts w:cs="Times New Roman"/>
                <w:sz w:val="26"/>
                <w:szCs w:val="26"/>
              </w:rPr>
              <w:lastRenderedPageBreak/>
              <w:t>giá một</w:t>
            </w:r>
            <w:r w:rsidRPr="00166B6A">
              <w:rPr>
                <w:rFonts w:cs="Times New Roman"/>
                <w:sz w:val="26"/>
                <w:szCs w:val="26"/>
              </w:rPr>
              <w:t xml:space="preserve"> tác phẩm </w:t>
            </w:r>
            <w:r>
              <w:rPr>
                <w:rFonts w:cs="Times New Roman"/>
                <w:sz w:val="26"/>
                <w:szCs w:val="26"/>
              </w:rPr>
              <w:t>thơ.</w:t>
            </w:r>
          </w:p>
          <w:p w:rsidR="00320304" w:rsidRPr="00166B6A" w:rsidRDefault="00320304" w:rsidP="00320304">
            <w:pPr>
              <w:spacing w:line="34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320304">
              <w:rPr>
                <w:rFonts w:cs="Times New Roman"/>
                <w:b/>
                <w:sz w:val="26"/>
                <w:szCs w:val="26"/>
              </w:rPr>
              <w:t>(4 bài thơ thuộc bài 7 trong chương trình</w:t>
            </w:r>
            <w:r>
              <w:rPr>
                <w:rFonts w:cs="Times New Roman"/>
                <w:sz w:val="26"/>
                <w:szCs w:val="26"/>
              </w:rPr>
              <w:t>}</w:t>
            </w:r>
          </w:p>
        </w:tc>
        <w:tc>
          <w:tcPr>
            <w:tcW w:w="4320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lastRenderedPageBreak/>
              <w:t>Nhận biết: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- Nhận biết </w:t>
            </w:r>
            <w:r w:rsidRPr="002803F6">
              <w:rPr>
                <w:bCs/>
                <w:sz w:val="26"/>
                <w:szCs w:val="26"/>
              </w:rPr>
              <w:t>được một số yếu tố trong thơ</w:t>
            </w:r>
            <w:r>
              <w:rPr>
                <w:bCs/>
                <w:sz w:val="26"/>
                <w:szCs w:val="26"/>
              </w:rPr>
              <w:t>:</w:t>
            </w:r>
            <w:r w:rsidRPr="002803F6">
              <w:rPr>
                <w:bCs/>
                <w:sz w:val="26"/>
                <w:szCs w:val="26"/>
              </w:rPr>
              <w:t xml:space="preserve"> từ ngữ, hình ảnh, vần, nhịp, đối, nhân vật trữ tỉnh.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- Hiểu </w:t>
            </w:r>
            <w:r>
              <w:rPr>
                <w:rFonts w:cs="Times New Roman"/>
                <w:sz w:val="26"/>
                <w:szCs w:val="26"/>
              </w:rPr>
              <w:t>chủ đề</w:t>
            </w:r>
            <w:r w:rsidRPr="00166B6A">
              <w:rPr>
                <w:rFonts w:cs="Times New Roman"/>
                <w:sz w:val="26"/>
                <w:szCs w:val="26"/>
              </w:rPr>
              <w:t xml:space="preserve"> của tác phẩm.</w:t>
            </w:r>
          </w:p>
          <w:p w:rsidR="006C5DB3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>- Hiểu nhân vật</w:t>
            </w:r>
            <w:r w:rsidR="00686A93">
              <w:rPr>
                <w:rFonts w:cs="Times New Roman"/>
                <w:sz w:val="26"/>
                <w:szCs w:val="26"/>
              </w:rPr>
              <w:t xml:space="preserve"> trữ tình</w:t>
            </w:r>
          </w:p>
          <w:p w:rsidR="006C5DB3" w:rsidRPr="002803F6" w:rsidRDefault="006C5DB3" w:rsidP="0056511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Hiểu </w:t>
            </w:r>
            <w:r w:rsidRPr="002803F6">
              <w:rPr>
                <w:bCs/>
                <w:sz w:val="26"/>
                <w:szCs w:val="26"/>
              </w:rPr>
              <w:t xml:space="preserve">được </w:t>
            </w:r>
            <w:r>
              <w:rPr>
                <w:bCs/>
                <w:sz w:val="26"/>
                <w:szCs w:val="26"/>
              </w:rPr>
              <w:t>ý nghĩa</w:t>
            </w:r>
            <w:r w:rsidRPr="002803F6">
              <w:rPr>
                <w:bCs/>
                <w:sz w:val="26"/>
                <w:szCs w:val="26"/>
              </w:rPr>
              <w:t xml:space="preserve"> của một số yếu tố trong thơ như từ ngữ, hình ảnh, vần, nhịp, đối, nhân vật trữ tỉnh 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>- Biết cách lập dàn ý cho bài viết…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dụng: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   Vận dụng kỹ năng viết bài văn phân tích</w:t>
            </w:r>
            <w:r>
              <w:rPr>
                <w:rFonts w:cs="Times New Roman"/>
                <w:sz w:val="26"/>
                <w:szCs w:val="26"/>
              </w:rPr>
              <w:t>, đánh giá một tác phẩm truyện/ một tác phẩm thơ</w:t>
            </w:r>
            <w:r w:rsidRPr="00166B6A">
              <w:rPr>
                <w:rFonts w:cs="Times New Roman"/>
                <w:sz w:val="26"/>
                <w:szCs w:val="26"/>
              </w:rPr>
              <w:t xml:space="preserve"> để tạo lập bài viết đúng đặc trưng thể loại.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Vận dụng cao:</w:t>
            </w:r>
          </w:p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166B6A">
              <w:rPr>
                <w:rFonts w:cs="Times New Roman"/>
                <w:sz w:val="26"/>
                <w:szCs w:val="26"/>
              </w:rPr>
              <w:t xml:space="preserve">   Bày tỏ sự hiểu biết sâu sắc về </w:t>
            </w:r>
            <w:r>
              <w:rPr>
                <w:rFonts w:cs="Times New Roman"/>
                <w:sz w:val="26"/>
                <w:szCs w:val="26"/>
              </w:rPr>
              <w:t>chủ đề và nét đặc sắc nghệ thuật</w:t>
            </w:r>
            <w:r w:rsidRPr="00166B6A">
              <w:rPr>
                <w:rFonts w:cs="Times New Roman"/>
                <w:sz w:val="26"/>
                <w:szCs w:val="26"/>
              </w:rPr>
              <w:t xml:space="preserve"> trong tác phẩm văn học; có sự sáng tạo trong khi làm bài.</w:t>
            </w:r>
          </w:p>
        </w:tc>
        <w:tc>
          <w:tcPr>
            <w:tcW w:w="1216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74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6C5DB3" w:rsidRPr="00166B6A" w:rsidRDefault="006C5DB3" w:rsidP="00565110">
            <w:pPr>
              <w:spacing w:line="340" w:lineRule="atLeast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1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6C5DB3" w:rsidRPr="00166B6A" w:rsidTr="00565110">
        <w:trPr>
          <w:trHeight w:val="326"/>
        </w:trPr>
        <w:tc>
          <w:tcPr>
            <w:tcW w:w="8185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121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3TN</w:t>
            </w:r>
          </w:p>
        </w:tc>
        <w:tc>
          <w:tcPr>
            <w:tcW w:w="1574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3TN - 2TL</w:t>
            </w:r>
          </w:p>
        </w:tc>
        <w:tc>
          <w:tcPr>
            <w:tcW w:w="12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</w:t>
            </w:r>
            <w:r w:rsidRPr="00166B6A">
              <w:rPr>
                <w:rFonts w:cs="Times New Roman"/>
                <w:b/>
                <w:bCs/>
                <w:sz w:val="26"/>
                <w:szCs w:val="26"/>
              </w:rPr>
              <w:t>TL</w:t>
            </w:r>
          </w:p>
        </w:tc>
        <w:tc>
          <w:tcPr>
            <w:tcW w:w="131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1TL</w:t>
            </w:r>
          </w:p>
        </w:tc>
      </w:tr>
      <w:tr w:rsidR="006C5DB3" w:rsidRPr="00166B6A" w:rsidTr="00565110">
        <w:trPr>
          <w:trHeight w:val="326"/>
        </w:trPr>
        <w:tc>
          <w:tcPr>
            <w:tcW w:w="8185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Tỉ lệ %</w:t>
            </w:r>
          </w:p>
        </w:tc>
        <w:tc>
          <w:tcPr>
            <w:tcW w:w="1216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25%</w:t>
            </w:r>
          </w:p>
        </w:tc>
        <w:tc>
          <w:tcPr>
            <w:tcW w:w="1574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35%</w:t>
            </w:r>
          </w:p>
        </w:tc>
        <w:tc>
          <w:tcPr>
            <w:tcW w:w="1260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30%</w:t>
            </w:r>
          </w:p>
        </w:tc>
        <w:tc>
          <w:tcPr>
            <w:tcW w:w="1311" w:type="dxa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10%</w:t>
            </w:r>
          </w:p>
        </w:tc>
      </w:tr>
      <w:tr w:rsidR="006C5DB3" w:rsidRPr="00166B6A" w:rsidTr="00565110">
        <w:trPr>
          <w:trHeight w:val="326"/>
        </w:trPr>
        <w:tc>
          <w:tcPr>
            <w:tcW w:w="8185" w:type="dxa"/>
            <w:gridSpan w:val="4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Tỉ lệ chung</w:t>
            </w:r>
          </w:p>
        </w:tc>
        <w:tc>
          <w:tcPr>
            <w:tcW w:w="2790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60%</w:t>
            </w:r>
          </w:p>
        </w:tc>
        <w:tc>
          <w:tcPr>
            <w:tcW w:w="2571" w:type="dxa"/>
            <w:gridSpan w:val="2"/>
          </w:tcPr>
          <w:p w:rsidR="006C5DB3" w:rsidRPr="00166B6A" w:rsidRDefault="006C5DB3" w:rsidP="00565110">
            <w:pPr>
              <w:spacing w:line="34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166B6A">
              <w:rPr>
                <w:rFonts w:cs="Times New Roman"/>
                <w:b/>
                <w:bCs/>
                <w:sz w:val="26"/>
                <w:szCs w:val="26"/>
              </w:rPr>
              <w:t>40%</w:t>
            </w:r>
          </w:p>
        </w:tc>
      </w:tr>
    </w:tbl>
    <w:p w:rsidR="006C5DB3" w:rsidRDefault="006C5DB3"/>
    <w:sectPr w:rsidR="006C5DB3" w:rsidSect="006C5DB3">
      <w:pgSz w:w="16840" w:h="11907" w:orient="landscape" w:code="9"/>
      <w:pgMar w:top="993" w:right="70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3"/>
    <w:rsid w:val="00320304"/>
    <w:rsid w:val="00686A93"/>
    <w:rsid w:val="006C5DB3"/>
    <w:rsid w:val="00A5011A"/>
    <w:rsid w:val="00B44316"/>
    <w:rsid w:val="00C22EE2"/>
    <w:rsid w:val="00C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ADEF"/>
  <w15:chartTrackingRefBased/>
  <w15:docId w15:val="{8A208B81-8342-4320-9673-7960515E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C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2023-04-12T02:33:00Z</dcterms:created>
  <dcterms:modified xsi:type="dcterms:W3CDTF">2023-04-12T03:04:00Z</dcterms:modified>
</cp:coreProperties>
</file>