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B0" w:rsidRPr="002930D8" w:rsidRDefault="004C0AB0" w:rsidP="00B25B01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2930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ĐỀ CƯƠNG KIỂM TRA CUỐI HK II GDCD 11</w:t>
      </w:r>
    </w:p>
    <w:p w:rsidR="006D4934" w:rsidRPr="002930D8" w:rsidRDefault="006D4934" w:rsidP="00B25B01">
      <w:pPr>
        <w:tabs>
          <w:tab w:val="left" w:pos="32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b/>
          <w:sz w:val="26"/>
          <w:szCs w:val="26"/>
        </w:rPr>
        <w:t>Bài 12</w:t>
      </w:r>
      <w:r w:rsidRPr="002930D8">
        <w:rPr>
          <w:rFonts w:ascii="Times New Roman" w:hAnsi="Times New Roman" w:cs="Times New Roman"/>
          <w:sz w:val="26"/>
          <w:szCs w:val="26"/>
        </w:rPr>
        <w:t xml:space="preserve">: </w:t>
      </w:r>
      <w:r w:rsidRPr="002930D8">
        <w:rPr>
          <w:rFonts w:ascii="Times New Roman" w:hAnsi="Times New Roman" w:cs="Times New Roman"/>
          <w:b/>
          <w:bCs/>
          <w:sz w:val="26"/>
          <w:szCs w:val="26"/>
        </w:rPr>
        <w:t>CHÍNH SÁCH TÀI NGUYÊN VÀ BẢO VỆ MÔI TRƯỜNG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I. Mục tiêu, phương hướng cơ bản của chính sách tài nguyên và bảo vệ môi trường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Mục tiêu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: Sử dụng hợp lí tài nguyên, bảo vệ môi trường, bảo tồn đa dạng sinh học,từng bước nâng cao chất lượng môi trường, góp phần phát triển KT- XH bền vững, nâng cao chất lượng cuộc sống của nhân dân.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- Phương hướng cơ bản: 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Tăng cường công tác quản lí của Nhà nước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Thường xuyên gd, tuyên truyền, xd ý thức trách nhiệm về bảo vệ TN, MT cho toàn dân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Coi trong công tác nghiên cứu khoa học và công nghệ, mở rộng hợp tác quốc tế, khu 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Chủ động phòng ngừa ngăn chặn ô nhiễm, cải thiện MT, bảo tồn thiên nhiên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+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Khai thác, sử dụng hợp lí, tiết kiệm TN, TN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+ Áp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dụng công nghệ hiện đại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II. Trách nhiệm của công dân đối với chính sách tài nguyên và bảo vệ môi trường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Chấp hành chính sách, PL về bảo vệ TN, MT.</w:t>
      </w:r>
    </w:p>
    <w:p w:rsidR="0068191C" w:rsidRPr="002930D8" w:rsidRDefault="0068191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- Tích cực tham gia các hoạt động bảo vệ TN, MT </w:t>
      </w:r>
    </w:p>
    <w:p w:rsidR="0068191C" w:rsidRPr="002930D8" w:rsidRDefault="0068191C" w:rsidP="00B25B01">
      <w:pPr>
        <w:spacing w:after="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Vận động mọi người cùng thực hiện; chống lại các hành vi vi phạm PL về tài nguyên và bảo vệ môi trường.</w:t>
      </w:r>
    </w:p>
    <w:p w:rsidR="006D4934" w:rsidRPr="002930D8" w:rsidRDefault="006D4934" w:rsidP="00B25B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15145" w:rsidRPr="002930D8" w:rsidRDefault="00115145" w:rsidP="00B25B01">
      <w:pPr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                                                    </w:t>
      </w: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 xml:space="preserve">Bài 13 </w:t>
      </w:r>
      <w:r w:rsidRPr="002930D8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 </w:t>
      </w:r>
    </w:p>
    <w:p w:rsidR="00115145" w:rsidRPr="002930D8" w:rsidRDefault="00115145" w:rsidP="00B25B01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CHÍNH SÁCH GIÁO DỤC VÀ ĐÀO TẠO,KHOA HỌC VÀ CÔNG NGHỆ, VĂN HOÁ</w:t>
      </w:r>
    </w:p>
    <w:p w:rsidR="003B38CA" w:rsidRPr="002930D8" w:rsidRDefault="003B38CA" w:rsidP="00B25B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E44E2" w:rsidRPr="002930D8" w:rsidRDefault="00115145" w:rsidP="00B25B01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  <w:t xml:space="preserve">1. </w:t>
      </w:r>
      <w:r w:rsidR="006E44E2"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  <w:t>Chính sách giáo dục và đào tạo</w:t>
      </w:r>
    </w:p>
    <w:p w:rsidR="00C41E0A" w:rsidRPr="002930D8" w:rsidRDefault="00C41E0A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  <w:t>a) Nhiệm vụ của giáo dục và đào tạo</w:t>
      </w:r>
    </w:p>
    <w:p w:rsidR="00C41E0A" w:rsidRPr="002930D8" w:rsidRDefault="00C41E0A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Nâng cao dân trí, đào tạo nhân lực và bồi dưỡng nhân tài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nhằm phát triển tiềm năng trí tuệ, cung cấp cho đất nước nguồn lao động có chất lượng cao.</w:t>
      </w:r>
    </w:p>
    <w:p w:rsidR="00C41E0A" w:rsidRPr="002930D8" w:rsidRDefault="00C41E0A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i/>
          <w:iCs/>
          <w:sz w:val="26"/>
          <w:szCs w:val="26"/>
          <w:lang w:val="nl-NL"/>
        </w:rPr>
        <w:t>b) Phương hướng cơ bản để phát triển giáo dục và đào tạo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Nâng cao chất lượng, hiệu quả giáo dục và đào tạ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o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Mở rộng qui mô giáo dục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Ưu tiên đầu tư cho giáo dục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Thực hiện công bằng xã hội trong giáo dục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Xã hội hoá giáo dục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 xml:space="preserve"> Tăng cường hợp tác quốc tế về giáo dục và đào tạo</w:t>
      </w:r>
      <w:r w:rsidRPr="002930D8">
        <w:rPr>
          <w:rFonts w:ascii="Times New Roman" w:hAnsi="Times New Roman" w:cs="Times New Roman"/>
          <w:sz w:val="26"/>
          <w:szCs w:val="26"/>
        </w:rPr>
        <w:t>;</w:t>
      </w:r>
    </w:p>
    <w:p w:rsidR="00115145" w:rsidRPr="002930D8" w:rsidRDefault="00115145" w:rsidP="00B25B01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  <w:t>2. Chính sách khoa học và công nghệ</w:t>
      </w:r>
    </w:p>
    <w:p w:rsidR="009646D6" w:rsidRPr="002930D8" w:rsidRDefault="009646D6" w:rsidP="00B25B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a) Nhiệm vụ của khoa học và công nghệ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Giải đáp kịp thời những vấn đề lí luận và thực tiễn do cuộc sống đặt ra.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Cung cấp luận cứ khoa học cho việc hoạch định đường lối, chủ trương, chính sách của Đảng và Nhà nước.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Đổi mới và nâng cao trình độ công nghệ trong toàn bộ nền KT quốc dân.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Nâng cao trình độ quản lí, hiệu quả của hoạt động KH và CN</w:t>
      </w:r>
      <w:r w:rsidRPr="002930D8">
        <w:rPr>
          <w:rFonts w:ascii="Times New Roman" w:hAnsi="Times New Roman" w:cs="Times New Roman"/>
          <w:sz w:val="26"/>
          <w:szCs w:val="26"/>
          <w:vertAlign w:val="subscript"/>
        </w:rPr>
        <w:t>o</w:t>
      </w:r>
      <w:r w:rsidRPr="002930D8">
        <w:rPr>
          <w:rFonts w:ascii="Times New Roman" w:hAnsi="Times New Roman" w:cs="Times New Roman"/>
          <w:sz w:val="26"/>
          <w:szCs w:val="26"/>
        </w:rPr>
        <w:t>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930D8">
        <w:rPr>
          <w:rFonts w:ascii="Times New Roman" w:hAnsi="Times New Roman" w:cs="Times New Roman"/>
          <w:b/>
          <w:bCs/>
          <w:sz w:val="26"/>
          <w:szCs w:val="26"/>
        </w:rPr>
        <w:t>b) Phương hướng cơ bản để phát triển khoa học và công nghệ</w:t>
      </w:r>
    </w:p>
    <w:p w:rsidR="009646D6" w:rsidRPr="002930D8" w:rsidRDefault="009646D6" w:rsidP="00B25B01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vertAlign w:val="subscript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</w:rPr>
        <w:lastRenderedPageBreak/>
        <w:t>- Đổi mới cơ chế quản lí  KH và CN</w:t>
      </w:r>
      <w:r w:rsidRPr="002930D8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o</w:t>
      </w:r>
    </w:p>
    <w:p w:rsidR="009646D6" w:rsidRPr="002930D8" w:rsidRDefault="009646D6" w:rsidP="00B25B01">
      <w:pPr>
        <w:spacing w:after="0"/>
        <w:jc w:val="both"/>
        <w:rPr>
          <w:rFonts w:ascii="Times New Roman" w:hAnsi="Times New Roman" w:cs="Times New Roman"/>
          <w:i/>
          <w:iCs/>
          <w:sz w:val="26"/>
          <w:szCs w:val="26"/>
          <w:vertAlign w:val="subscript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Tạo thị trường cho KH và CN</w:t>
      </w:r>
      <w:r w:rsidRPr="002930D8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o</w:t>
      </w:r>
      <w:r w:rsidRPr="002930D8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softHyphen/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</w:rPr>
        <w:t>- Xây dựng tiềm lực cho KH và CN</w:t>
      </w:r>
      <w:r w:rsidRPr="002930D8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o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</w:rPr>
        <w:t xml:space="preserve">- Tập trung vào các nhiệm vụ trọng tâm </w:t>
      </w:r>
    </w:p>
    <w:p w:rsidR="00115145" w:rsidRPr="002930D8" w:rsidRDefault="00115145" w:rsidP="00B25B01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nl-NL" w:eastAsia="vi-VN"/>
        </w:rPr>
        <w:t>3. Chính sách văn hoá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a) Nhiệm vụ của văn hoá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Cs/>
          <w:sz w:val="26"/>
          <w:szCs w:val="26"/>
          <w:lang w:val="nl-NL"/>
        </w:rPr>
        <w:t>Xây dựng nền VH tiên tiến, đậm đà bản sắc dân tộc;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xây dựng con người VN phát triển toàn diện về chính trị, tư tưởng, trí tuệ, đạo đức, thể chất, năng lực sáng tạo.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iCs/>
          <w:sz w:val="26"/>
          <w:szCs w:val="26"/>
          <w:lang w:val="nl-NL"/>
        </w:rPr>
        <w:t>b) Phương hướng cơ bản để xây dựng nền văn hoá tiên tiến đậm đà bản sắc dân tộc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- Làm cho CN M- LN và tư tưởng HCM giữ vai trò chủ đạo trong đời sống tinh thần của nhân dân. 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Kế thừa, phát huy những di sản và truyền thống VH của dân tộc.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- Tiếp thu tinh hoa VH nhân loại.     </w:t>
      </w:r>
    </w:p>
    <w:p w:rsidR="009646D6" w:rsidRPr="002930D8" w:rsidRDefault="009646D6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Nâng cao hiểu biết và mức hưởng thụ  VH, phát huy tiềm năng sáng tạo VH của nhân dân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9646D6" w:rsidRPr="002930D8" w:rsidRDefault="00B25B01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4. </w:t>
      </w:r>
      <w:r w:rsidR="009646D6"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Trách nhiệm công dân đối với chính sách giáo dục và đào tạo, khoa học và công nghệ, văn hoá</w:t>
      </w:r>
    </w:p>
    <w:p w:rsidR="009646D6" w:rsidRPr="002930D8" w:rsidRDefault="009646D6" w:rsidP="00B25B01">
      <w:pPr>
        <w:spacing w:after="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Tin tưởng và chấp hành đúng chủ trương chính sách của Đảng và Nhà nước về </w:t>
      </w:r>
      <w:r w:rsidRPr="002930D8">
        <w:rPr>
          <w:rFonts w:ascii="Times New Roman" w:hAnsi="Times New Roman" w:cs="Times New Roman"/>
          <w:bCs/>
          <w:sz w:val="26"/>
          <w:szCs w:val="26"/>
          <w:lang w:val="nl-NL"/>
        </w:rPr>
        <w:t>giáo dục và đào tạo, khoa học và công nghệ, văn hoá</w:t>
      </w:r>
      <w:r w:rsidRPr="002930D8">
        <w:rPr>
          <w:rFonts w:ascii="Times New Roman" w:hAnsi="Times New Roman" w:cs="Times New Roman"/>
          <w:bCs/>
          <w:sz w:val="26"/>
          <w:szCs w:val="26"/>
        </w:rPr>
        <w:t>.</w:t>
      </w:r>
    </w:p>
    <w:p w:rsidR="009646D6" w:rsidRPr="002930D8" w:rsidRDefault="009646D6" w:rsidP="00B25B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Thường xuyên nâng cao trình độ học vấn</w:t>
      </w:r>
    </w:p>
    <w:p w:rsidR="009646D6" w:rsidRPr="002930D8" w:rsidRDefault="009646D6" w:rsidP="00B25B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Ra sức trao dồi phẩm chất đạo đức chiếm lĩnh kiến thức khoa học- kĩ thuật</w:t>
      </w:r>
    </w:p>
    <w:p w:rsidR="009646D6" w:rsidRPr="002930D8" w:rsidRDefault="009646D6" w:rsidP="00B25B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- Có quan hệ tốt đẹp với mọi người xung quanh, phê phán những thói hư tật xấu trong xã hội.</w:t>
      </w:r>
    </w:p>
    <w:p w:rsidR="0078334E" w:rsidRPr="002930D8" w:rsidRDefault="0078334E" w:rsidP="00B25B01">
      <w:pPr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                                                                       </w:t>
      </w: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Bài 14</w:t>
      </w:r>
    </w:p>
    <w:p w:rsidR="0078334E" w:rsidRPr="002930D8" w:rsidRDefault="0078334E" w:rsidP="00B25B01">
      <w:pPr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  <w:t xml:space="preserve">                                       </w:t>
      </w: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CHÍNH SÁCH QUỐC PHÒNG VÀ AN NINH</w:t>
      </w:r>
    </w:p>
    <w:p w:rsidR="0078334E" w:rsidRPr="002930D8" w:rsidRDefault="0078334E" w:rsidP="00B25B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41BC" w:rsidRPr="002930D8" w:rsidRDefault="00B25B01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sz w:val="26"/>
          <w:szCs w:val="26"/>
          <w:lang w:val="nl-NL"/>
        </w:rPr>
        <w:t>1</w:t>
      </w:r>
      <w:r w:rsidR="00B841BC" w:rsidRPr="002930D8">
        <w:rPr>
          <w:rFonts w:ascii="Times New Roman" w:hAnsi="Times New Roman" w:cs="Times New Roman"/>
          <w:b/>
          <w:sz w:val="26"/>
          <w:szCs w:val="26"/>
          <w:lang w:val="nl-NL"/>
        </w:rPr>
        <w:t>.</w:t>
      </w:r>
      <w:r w:rsidR="00B841BC"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="00B841BC"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Những phương hướng cơ bản nhằm tăng cường quốc phòng và an ninh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Phát huy sức mạnh tổng hợp của khối đại đoàn kết toàn dân tộc, của hệ thống chính trị dưới sự lãnh đạo của Đảng.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Kết hợp sức mạnh dan tộc với sức mạnh thời đại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+ Sức mạnh dt (truyền thống tốt đẹp, sức mạnh văn hoá tinh thần và sức mạnh vật chất của dt.)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+ Sức mạnh thời đại( KH và CN</w:t>
      </w:r>
      <w:r w:rsidRPr="002930D8">
        <w:rPr>
          <w:rFonts w:ascii="Times New Roman" w:hAnsi="Times New Roman" w:cs="Times New Roman"/>
          <w:sz w:val="26"/>
          <w:szCs w:val="26"/>
          <w:vertAlign w:val="subscript"/>
          <w:lang w:val="nl-NL"/>
        </w:rPr>
        <w:t>o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, sức mạnh của các lực lượng tiến bộ và cách mạng trên thế giới.)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- Kết hợp quốc phòng với an ninh </w:t>
      </w:r>
      <w:r w:rsidRPr="002930D8">
        <w:rPr>
          <w:rFonts w:ascii="Times New Roman" w:hAnsi="Times New Roman" w:cs="Times New Roman"/>
          <w:iCs/>
          <w:sz w:val="26"/>
          <w:szCs w:val="26"/>
          <w:lang w:val="nl-NL"/>
        </w:rPr>
        <w:t>(k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ết hợp sức mạnh của lực lượng và thế trận của QP và an ninh.)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Kết hợp KT – XH với quốc phòng và an ninh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.</w:t>
      </w:r>
    </w:p>
    <w:p w:rsidR="00B841BC" w:rsidRPr="002930D8" w:rsidRDefault="00B25B01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2</w:t>
      </w:r>
      <w:r w:rsidR="00B841BC"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. </w:t>
      </w:r>
      <w:r w:rsidR="00B841BC"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Trách nhiệm của công dân đối với chính sách quốc phòng và an ninh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Tin tưởng vào chính sách QP và AN của Đngr và Nhà nước.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Thường xuyên nêu cao tinh thần cảnh giác trước mọi âm mưu, thủ đoạn tinh vi của kẻ thù.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Chấp hành PL về QP và AN, giữ gìn trật tự, AN quốc gia.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 Sẵn sàng thực hiện nghĩa vụ quân sự.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Tích cực tham gia các hoạt động trong lĩnh vực QP và AN ở nơi cư trú.</w:t>
      </w:r>
    </w:p>
    <w:p w:rsidR="00B841BC" w:rsidRPr="002930D8" w:rsidRDefault="00B841BC" w:rsidP="00B25B01">
      <w:pPr>
        <w:spacing w:after="0"/>
        <w:rPr>
          <w:rFonts w:ascii="Times New Roman" w:hAnsi="Times New Roman" w:cs="Times New Roman"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>- Ma tuý là nguồn gốc phát sinh tội phạm, tham gia phòng chống ma tuý là góp phần giữ gìn tt- xh</w:t>
      </w:r>
    </w:p>
    <w:p w:rsidR="00B841BC" w:rsidRPr="002930D8" w:rsidRDefault="00B841BC" w:rsidP="00B25B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8334E" w:rsidRPr="002930D8" w:rsidRDefault="0078334E" w:rsidP="00B25B01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Bài 15</w:t>
      </w:r>
    </w:p>
    <w:p w:rsidR="0078334E" w:rsidRPr="002930D8" w:rsidRDefault="0078334E" w:rsidP="00B25B01">
      <w:pPr>
        <w:tabs>
          <w:tab w:val="left" w:pos="324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2930D8"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  <w:t>CHÍNH SÁCH ĐỐI NGOẠI</w:t>
      </w:r>
    </w:p>
    <w:p w:rsidR="0078334E" w:rsidRPr="002930D8" w:rsidRDefault="0078334E" w:rsidP="00B25B01">
      <w:pPr>
        <w:tabs>
          <w:tab w:val="left" w:pos="324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vi-VN" w:eastAsia="vi-VN"/>
        </w:rPr>
      </w:pPr>
    </w:p>
    <w:p w:rsidR="0078334E" w:rsidRPr="002930D8" w:rsidRDefault="0078334E" w:rsidP="00B25B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930D8">
        <w:rPr>
          <w:rFonts w:ascii="Times New Roman" w:hAnsi="Times New Roman" w:cs="Times New Roman"/>
          <w:b/>
          <w:sz w:val="26"/>
          <w:szCs w:val="26"/>
          <w:lang w:val="nl-NL"/>
        </w:rPr>
        <w:t>1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.</w:t>
      </w: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Vai trò và nhiệm vụ của chính sách đối ngoại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</w:rPr>
        <w:t>- Vai trò:</w:t>
      </w:r>
      <w:r w:rsidRPr="00293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 Chủ động tạo ra mối quan hệ quốc tế thuận lợi để đưa nước ta hội nhập với thế giới; góp phần tạo điều kiện thuận lợi để phát triển đất nước, nâng cao vị thế nước ta trên trường quốc tế.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</w:rPr>
        <w:t>Nhiệm vụ:</w:t>
      </w:r>
      <w:r w:rsidRPr="002930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+ Giữ vững môi trường hoà bình, tạo đk quốc tế thuận lợi cho công cuộc đổi mới, đẩy mạnh phát triển KT – XH, CNH, HĐH đất nước, xây dựng và bảo vệ Tổ quốc.</w:t>
      </w:r>
    </w:p>
    <w:p w:rsidR="00B841BC" w:rsidRPr="002930D8" w:rsidRDefault="00B841B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930D8">
        <w:rPr>
          <w:rFonts w:ascii="Times New Roman" w:hAnsi="Times New Roman" w:cs="Times New Roman"/>
          <w:sz w:val="26"/>
          <w:szCs w:val="26"/>
        </w:rPr>
        <w:t>+ Góp phần tích cực vào cuộc đấu tranh chung của nhân dân thế giới vì hoà bình, độc lập dân tộc, dân chủ và tiến bộ xã hội.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sz w:val="26"/>
          <w:szCs w:val="26"/>
          <w:lang w:val="nl-NL"/>
        </w:rPr>
        <w:t>2.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</w:t>
      </w: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Nguyên tắc của chính sách đối ngoại.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Tôn trọng độc lập, chủ quyền và toàn vẹn lãnh thổ, không can thiệp vào công việc nội bộ của nhau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-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Tôn trọng lẫn nhau, bình đẳng cùng có lợi</w:t>
      </w:r>
    </w:p>
    <w:p w:rsidR="00B3303C" w:rsidRPr="002930D8" w:rsidRDefault="00B3303C" w:rsidP="00B25B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930D8">
        <w:rPr>
          <w:rFonts w:ascii="Times New Roman" w:hAnsi="Times New Roman" w:cs="Times New Roman"/>
          <w:b/>
          <w:sz w:val="26"/>
          <w:szCs w:val="26"/>
          <w:lang w:val="nl-NL"/>
        </w:rPr>
        <w:t>3</w:t>
      </w: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. Phương hướng cơ bản để thực hiện chính sách đối ngoại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-   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Chủ động và tích cực hội nhập kinh tế quốc tế</w:t>
      </w:r>
      <w:r w:rsidRPr="002930D8">
        <w:rPr>
          <w:rFonts w:ascii="Times New Roman" w:hAnsi="Times New Roman" w:cs="Times New Roman"/>
          <w:i/>
          <w:sz w:val="26"/>
          <w:szCs w:val="26"/>
        </w:rPr>
        <w:t>, m</w:t>
      </w:r>
      <w:r w:rsidRPr="002930D8">
        <w:rPr>
          <w:rFonts w:ascii="Times New Roman" w:hAnsi="Times New Roman" w:cs="Times New Roman"/>
          <w:i/>
          <w:sz w:val="26"/>
          <w:szCs w:val="26"/>
          <w:lang w:val="nl-NL"/>
        </w:rPr>
        <w:t xml:space="preserve">ở rộng hợp tác quốc tế trên các lĩnh vực khác 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i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sz w:val="26"/>
          <w:szCs w:val="26"/>
          <w:lang w:val="nl-NL"/>
        </w:rPr>
        <w:t xml:space="preserve"> - C</w:t>
      </w: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ủng cố tăng cường quan hệ với các ĐCS</w:t>
      </w:r>
      <w:r w:rsidRPr="002930D8">
        <w:rPr>
          <w:rFonts w:ascii="Times New Roman" w:hAnsi="Times New Roman" w:cs="Times New Roman"/>
          <w:i/>
          <w:sz w:val="26"/>
          <w:szCs w:val="26"/>
          <w:lang w:val="nl-NL"/>
        </w:rPr>
        <w:t>,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 xml:space="preserve"> công nhân, đảng cánh tả, các phong trào độc lập dân tộc, cách mạng và tiến bộ trên thế giới, mở rộng quan hệ với các đảng cầm quyền.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- Phát triển công tác đối ngoại nhân dân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- Chủ động tham gia vào cuộc đấu tranh chung vì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>quyền lợi con người.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i/>
          <w:iCs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i/>
          <w:iCs/>
          <w:sz w:val="26"/>
          <w:szCs w:val="26"/>
          <w:lang w:val="nl-NL"/>
        </w:rPr>
        <w:t xml:space="preserve"> - Đẩy mạnh hoạt động kinh tế đối ngoại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sz w:val="26"/>
          <w:szCs w:val="26"/>
          <w:lang w:val="nl-NL"/>
        </w:rPr>
      </w:pPr>
      <w:r w:rsidRPr="002930D8">
        <w:rPr>
          <w:rFonts w:ascii="Times New Roman" w:hAnsi="Times New Roman" w:cs="Times New Roman"/>
          <w:b/>
          <w:sz w:val="26"/>
          <w:szCs w:val="26"/>
          <w:lang w:val="nl-NL"/>
        </w:rPr>
        <w:t>4</w:t>
      </w:r>
      <w:r w:rsidRPr="002930D8">
        <w:rPr>
          <w:rFonts w:ascii="Times New Roman" w:hAnsi="Times New Roman" w:cs="Times New Roman"/>
          <w:sz w:val="26"/>
          <w:szCs w:val="26"/>
          <w:lang w:val="nl-NL"/>
        </w:rPr>
        <w:t>. Tr</w:t>
      </w:r>
      <w:r w:rsidRPr="002930D8">
        <w:rPr>
          <w:rFonts w:ascii="Times New Roman" w:hAnsi="Times New Roman" w:cs="Times New Roman"/>
          <w:b/>
          <w:bCs/>
          <w:sz w:val="26"/>
          <w:szCs w:val="26"/>
          <w:lang w:val="nl-NL"/>
        </w:rPr>
        <w:t>ách nhiệm của công dân đối với chính sách đối ngoại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2930D8">
        <w:rPr>
          <w:rFonts w:ascii="Times New Roman" w:hAnsi="Times New Roman" w:cs="Times New Roman"/>
          <w:sz w:val="26"/>
          <w:szCs w:val="26"/>
        </w:rPr>
        <w:t xml:space="preserve">- Tin tưởng và chấp hành nghiêm túc </w:t>
      </w:r>
      <w:r w:rsidRPr="002930D8">
        <w:rPr>
          <w:rFonts w:ascii="Times New Roman" w:hAnsi="Times New Roman" w:cs="Times New Roman"/>
          <w:bCs/>
          <w:sz w:val="26"/>
          <w:szCs w:val="26"/>
          <w:lang w:val="nl-NL"/>
        </w:rPr>
        <w:t>chính sách đối ngoại</w:t>
      </w:r>
      <w:r w:rsidRPr="002930D8">
        <w:rPr>
          <w:rFonts w:ascii="Times New Roman" w:hAnsi="Times New Roman" w:cs="Times New Roman"/>
          <w:bCs/>
          <w:sz w:val="26"/>
          <w:szCs w:val="26"/>
        </w:rPr>
        <w:t xml:space="preserve"> của Đảng và Nhà nước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30D8">
        <w:rPr>
          <w:rFonts w:ascii="Times New Roman" w:hAnsi="Times New Roman" w:cs="Times New Roman"/>
          <w:bCs/>
          <w:sz w:val="26"/>
          <w:szCs w:val="26"/>
        </w:rPr>
        <w:t>- Luôn quan tâm đến tình hình thế giới và vai trò của nước ta trên trường quốc tế</w:t>
      </w:r>
    </w:p>
    <w:p w:rsidR="00B3303C" w:rsidRPr="002930D8" w:rsidRDefault="00B3303C" w:rsidP="00B25B01">
      <w:pPr>
        <w:spacing w:after="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930D8">
        <w:rPr>
          <w:rFonts w:ascii="Times New Roman" w:hAnsi="Times New Roman" w:cs="Times New Roman"/>
          <w:bCs/>
          <w:sz w:val="26"/>
          <w:szCs w:val="26"/>
        </w:rPr>
        <w:t>- Chuẩn bị những điều kiện cần thiết để tham gia vào công việc liên quan đến đối ngoại</w:t>
      </w:r>
    </w:p>
    <w:p w:rsidR="00C41E0A" w:rsidRPr="002930D8" w:rsidRDefault="00C41E0A" w:rsidP="00B25B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B25B01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B25B01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B25B01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B25B01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3B38CA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3B38CA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3B38CA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3B38CA">
      <w:pPr>
        <w:rPr>
          <w:rFonts w:ascii="Times New Roman" w:hAnsi="Times New Roman" w:cs="Times New Roman"/>
          <w:b/>
          <w:sz w:val="26"/>
          <w:szCs w:val="26"/>
        </w:rPr>
      </w:pPr>
    </w:p>
    <w:p w:rsidR="00C41E0A" w:rsidRPr="002930D8" w:rsidRDefault="00C41E0A" w:rsidP="003B38CA">
      <w:pPr>
        <w:rPr>
          <w:rFonts w:ascii="Times New Roman" w:hAnsi="Times New Roman" w:cs="Times New Roman"/>
          <w:b/>
          <w:sz w:val="26"/>
          <w:szCs w:val="26"/>
        </w:rPr>
      </w:pPr>
    </w:p>
    <w:p w:rsidR="00422E2C" w:rsidRPr="002930D8" w:rsidRDefault="00422E2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22E2C" w:rsidRPr="002930D8" w:rsidSect="002930D8">
      <w:pgSz w:w="12240" w:h="15840"/>
      <w:pgMar w:top="568" w:right="616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2C"/>
    <w:rsid w:val="00115145"/>
    <w:rsid w:val="001A5202"/>
    <w:rsid w:val="002930D8"/>
    <w:rsid w:val="003B38CA"/>
    <w:rsid w:val="00422B13"/>
    <w:rsid w:val="00422E2C"/>
    <w:rsid w:val="004C0AB0"/>
    <w:rsid w:val="0068191C"/>
    <w:rsid w:val="006D4934"/>
    <w:rsid w:val="006E44E2"/>
    <w:rsid w:val="0071600C"/>
    <w:rsid w:val="0078334E"/>
    <w:rsid w:val="00814570"/>
    <w:rsid w:val="008A5D15"/>
    <w:rsid w:val="009646D6"/>
    <w:rsid w:val="00A31C94"/>
    <w:rsid w:val="00B25B01"/>
    <w:rsid w:val="00B3303C"/>
    <w:rsid w:val="00B841BC"/>
    <w:rsid w:val="00C41E0A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8334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8334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2021-04-29T14:19:00Z</dcterms:created>
  <dcterms:modified xsi:type="dcterms:W3CDTF">2021-05-02T23:26:00Z</dcterms:modified>
</cp:coreProperties>
</file>