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2A" w:rsidRDefault="00C77B2A" w:rsidP="00C77B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KIỂM TRA GIỮA KÌ </w:t>
      </w:r>
      <w:r>
        <w:rPr>
          <w:b/>
          <w:bCs/>
          <w:sz w:val="22"/>
          <w:szCs w:val="22"/>
        </w:rPr>
        <w:t xml:space="preserve"> HỌC KÌ 2 </w:t>
      </w:r>
      <w:r>
        <w:rPr>
          <w:b/>
          <w:bCs/>
          <w:sz w:val="22"/>
          <w:szCs w:val="22"/>
        </w:rPr>
        <w:t>NĂM HỌC 2020</w:t>
      </w:r>
      <w:r w:rsidRPr="00120F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2021</w:t>
      </w:r>
      <w:bookmarkStart w:id="0" w:name="_GoBack"/>
      <w:bookmarkEnd w:id="0"/>
    </w:p>
    <w:p w:rsidR="00C77B2A" w:rsidRPr="000D0428" w:rsidRDefault="00C77B2A" w:rsidP="00C77B2A">
      <w:pPr>
        <w:spacing w:line="360" w:lineRule="auto"/>
        <w:jc w:val="center"/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1630"/>
        <w:gridCol w:w="1584"/>
        <w:gridCol w:w="1701"/>
        <w:gridCol w:w="1701"/>
        <w:gridCol w:w="1701"/>
      </w:tblGrid>
      <w:tr w:rsidR="00C77B2A" w:rsidRPr="000505D6" w:rsidTr="00E56D71">
        <w:trPr>
          <w:trHeight w:val="253"/>
          <w:jc w:val="center"/>
        </w:trPr>
        <w:tc>
          <w:tcPr>
            <w:tcW w:w="1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505D6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6616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sz w:val="26"/>
                <w:szCs w:val="26"/>
                <w:lang w:val="sv-SE"/>
              </w:rPr>
              <w:t>Mức độ nhận thức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Tổng</w:t>
            </w:r>
          </w:p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C77B2A" w:rsidRPr="000505D6" w:rsidTr="00E56D71">
        <w:trPr>
          <w:trHeight w:val="486"/>
          <w:jc w:val="center"/>
        </w:trPr>
        <w:tc>
          <w:tcPr>
            <w:tcW w:w="1892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Nhận biết</w:t>
            </w:r>
          </w:p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Thông hiểu</w:t>
            </w:r>
          </w:p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  <w:lang w:val="sv-SE"/>
              </w:rPr>
              <w:t>Vận dụng</w:t>
            </w:r>
          </w:p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sz w:val="26"/>
                <w:szCs w:val="26"/>
                <w:lang w:val="sv-SE"/>
              </w:rPr>
              <w:t>Vận dụng cao</w:t>
            </w:r>
          </w:p>
          <w:p w:rsidR="00C77B2A" w:rsidRPr="000505D6" w:rsidRDefault="00C77B2A" w:rsidP="00E56D7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05D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77B2A" w:rsidRPr="000505D6" w:rsidTr="00E56D71">
        <w:trPr>
          <w:trHeight w:val="405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vi-VN"/>
              </w:rPr>
              <w:t xml:space="preserve">BÀI 6: CÔNG DÂN VỚI CÁC QUYÊN TỰ DO CƠ BẢN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ind w:left="-7" w:firstLine="7"/>
              <w:jc w:val="both"/>
              <w:rPr>
                <w:spacing w:val="4"/>
                <w:sz w:val="26"/>
                <w:szCs w:val="26"/>
                <w:lang w:val="vi-VN"/>
              </w:rPr>
            </w:pPr>
            <w:r w:rsidRPr="005F7447">
              <w:rPr>
                <w:spacing w:val="4"/>
                <w:sz w:val="26"/>
                <w:szCs w:val="26"/>
                <w:lang w:val="vi-VN"/>
              </w:rPr>
              <w:t>Chỉ ra  được khái niệm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ind w:left="-7" w:firstLine="7"/>
              <w:jc w:val="both"/>
              <w:rPr>
                <w:spacing w:val="4"/>
                <w:sz w:val="26"/>
                <w:szCs w:val="26"/>
                <w:lang w:val="vi-VN"/>
              </w:rPr>
            </w:pPr>
            <w:r w:rsidRPr="005F7447">
              <w:rPr>
                <w:spacing w:val="4"/>
                <w:sz w:val="26"/>
                <w:szCs w:val="26"/>
                <w:lang w:val="vi-VN"/>
              </w:rPr>
              <w:t>Hiểu được nội dung của quyền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pacing w:val="4"/>
                <w:sz w:val="26"/>
                <w:szCs w:val="26"/>
                <w:lang w:val="sv-SE"/>
              </w:rPr>
            </w:pPr>
            <w:r w:rsidRPr="005F7447">
              <w:rPr>
                <w:spacing w:val="4"/>
                <w:sz w:val="26"/>
                <w:szCs w:val="26"/>
                <w:lang w:val="sv-SE"/>
              </w:rPr>
              <w:t>Phê phán hành vi vi phạm pháp luật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pacing w:val="4"/>
                <w:sz w:val="26"/>
                <w:szCs w:val="26"/>
                <w:lang w:val="sv-SE"/>
              </w:rPr>
            </w:pPr>
            <w:r w:rsidRPr="005F7447">
              <w:rPr>
                <w:spacing w:val="4"/>
                <w:sz w:val="26"/>
                <w:szCs w:val="26"/>
                <w:lang w:val="sv-SE"/>
              </w:rPr>
              <w:t>Lựa chọn cách ứng xử phù hợp với pháp luật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77B2A" w:rsidRPr="000505D6" w:rsidTr="00E56D71">
        <w:trPr>
          <w:trHeight w:val="515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tabs>
                <w:tab w:val="left" w:pos="1420"/>
              </w:tabs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Số câu: 8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ab/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>Số điểm: 2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,5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 xml:space="preserve"> Tỉ lệ 2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5%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3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0,9375 Tỉ lệ 9,375 %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2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0,625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lệ:6,25%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2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0,625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6,25%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0,3125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3,125%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8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2,5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 25%</w:t>
            </w:r>
          </w:p>
        </w:tc>
      </w:tr>
      <w:tr w:rsidR="00C77B2A" w:rsidRPr="000505D6" w:rsidTr="00E56D71">
        <w:trPr>
          <w:trHeight w:val="1276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sz w:val="26"/>
                <w:szCs w:val="26"/>
                <w:lang w:val="sv-SE"/>
              </w:rPr>
              <w:t>BÀI 7: CÔNG DÂN VỚI CÁC QUYỀN DÂN CHỦ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Nêu được khái niệm, nội dung , ý nghĩa quyền bầu cử và quyền ứng cử; quyền tham gia quản lý Nhà nước và xã hội; quyền khiếu nại, tố cáo của công dân.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Hiểu được nội dung quyền bầu cử và quyền ứng cử; quyền tham gia quản lý Nhà nước và xã hội; quyền khiếu nại, tố cáo của công dân.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Ủng hộ các hành vi thực hiện đứng các quyền dân chủ của công dân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-Phê phán các hành vi làm trái quy định của pháp luật về quyền dân chủ của công dân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pacing w:val="4"/>
                <w:sz w:val="26"/>
                <w:szCs w:val="26"/>
                <w:lang w:val="sv-SE"/>
              </w:rPr>
              <w:t>Lựa chọn cách ứng xử phù hợp với pháp luật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77B2A" w:rsidRPr="000505D6" w:rsidTr="00E56D71">
        <w:trPr>
          <w:trHeight w:val="2363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lastRenderedPageBreak/>
              <w:t>Số câu: 12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>Số điểm: 2,7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5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 xml:space="preserve"> Tỉ lệ  37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,5%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4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1,25 Tỉ lệ 12,5%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4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1,25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12,5%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3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0,9375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9,375 %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0,3125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3,125%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12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3,75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 37,5%</w:t>
            </w:r>
          </w:p>
        </w:tc>
      </w:tr>
      <w:tr w:rsidR="00C77B2A" w:rsidRPr="000505D6" w:rsidTr="00E56D71">
        <w:trPr>
          <w:trHeight w:val="2538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sz w:val="26"/>
                <w:szCs w:val="26"/>
                <w:lang w:val="sv-SE"/>
              </w:rPr>
              <w:t>BÀI 8: PHÁP LUẬT VỚI SỰ PHÁT TRIỂN CỦA CÔNG DÂN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Nắm được quyền học tập của công dân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Hiểu được quyền sáng tạo của công dân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sz w:val="26"/>
                <w:szCs w:val="26"/>
                <w:lang w:val="sv-SE"/>
              </w:rPr>
              <w:t>- Vận dụng quyền sáng tạo của cá nhân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spacing w:val="4"/>
                <w:sz w:val="26"/>
                <w:szCs w:val="26"/>
                <w:lang w:val="sv-SE"/>
              </w:rPr>
              <w:t>Lựa chọn cách ứng xử phù hợp với pháp luật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</w:p>
        </w:tc>
      </w:tr>
      <w:tr w:rsidR="00C77B2A" w:rsidRPr="000505D6" w:rsidTr="00E56D71">
        <w:trPr>
          <w:trHeight w:val="2287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Số câu: 12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>Số điểm: 3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,75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 xml:space="preserve"> Tỉ lệ </w:t>
            </w:r>
            <w:r>
              <w:rPr>
                <w:b/>
                <w:bCs/>
                <w:iCs/>
                <w:sz w:val="26"/>
                <w:szCs w:val="26"/>
                <w:lang w:val="sv-SE"/>
              </w:rPr>
              <w:t>3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7,5%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4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1,25 Tỉ lệ 12,5%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3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0,9375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9,375 %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4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1,25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12,5%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0,3125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3,125%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12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3,75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 37,5%</w:t>
            </w:r>
          </w:p>
        </w:tc>
      </w:tr>
      <w:tr w:rsidR="00C77B2A" w:rsidRPr="000505D6" w:rsidTr="00E56D71">
        <w:trPr>
          <w:trHeight w:val="2538"/>
          <w:jc w:val="center"/>
        </w:trPr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val="sv-SE"/>
              </w:rPr>
            </w:pP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Số câu: 32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>Số điểm: 10</w:t>
            </w:r>
          </w:p>
          <w:p w:rsidR="00C77B2A" w:rsidRPr="000505D6" w:rsidRDefault="00C77B2A" w:rsidP="00E56D71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iCs/>
                <w:sz w:val="26"/>
                <w:szCs w:val="26"/>
                <w:lang w:val="sv-SE"/>
              </w:rPr>
              <w:t xml:space="preserve"> Tỉ lệ 100</w:t>
            </w:r>
            <w:r w:rsidRPr="000505D6">
              <w:rPr>
                <w:b/>
                <w:bCs/>
                <w:iCs/>
                <w:sz w:val="26"/>
                <w:szCs w:val="26"/>
                <w:lang w:val="sv-SE"/>
              </w:rPr>
              <w:t>%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11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3,4375 Tỉ lệ 34,375 %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9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2,8125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28,125%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9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2,8125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lệ: 28,125%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3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Số điểm: 1,5 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 9,375 %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A" w:rsidRPr="005F7447" w:rsidRDefault="00C77B2A" w:rsidP="00E56D71">
            <w:pPr>
              <w:spacing w:line="360" w:lineRule="auto"/>
              <w:jc w:val="both"/>
              <w:rPr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câu: 32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>Số điểm: 10</w:t>
            </w:r>
          </w:p>
          <w:p w:rsidR="00C77B2A" w:rsidRPr="005F7447" w:rsidRDefault="00C77B2A" w:rsidP="00E56D71">
            <w:pPr>
              <w:spacing w:line="360" w:lineRule="auto"/>
              <w:jc w:val="both"/>
              <w:rPr>
                <w:iCs/>
                <w:sz w:val="26"/>
                <w:szCs w:val="26"/>
                <w:lang w:val="sv-SE"/>
              </w:rPr>
            </w:pPr>
            <w:r w:rsidRPr="005F7447">
              <w:rPr>
                <w:iCs/>
                <w:sz w:val="26"/>
                <w:szCs w:val="26"/>
                <w:lang w:val="sv-SE"/>
              </w:rPr>
              <w:t xml:space="preserve"> Tỉ lệ 100%</w:t>
            </w:r>
          </w:p>
        </w:tc>
      </w:tr>
    </w:tbl>
    <w:p w:rsidR="0097774D" w:rsidRDefault="0097774D"/>
    <w:sectPr w:rsidR="0097774D" w:rsidSect="00C77B2A">
      <w:pgSz w:w="12240" w:h="15840"/>
      <w:pgMar w:top="709" w:right="47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A"/>
    <w:rsid w:val="0097774D"/>
    <w:rsid w:val="00C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2021-03-06T23:42:00Z</dcterms:created>
  <dcterms:modified xsi:type="dcterms:W3CDTF">2021-03-06T23:44:00Z</dcterms:modified>
</cp:coreProperties>
</file>