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450"/>
        <w:tblW w:w="10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2340"/>
        <w:gridCol w:w="2250"/>
        <w:gridCol w:w="2358"/>
        <w:gridCol w:w="1843"/>
      </w:tblGrid>
      <w:tr w:rsidR="005C42B8" w:rsidRPr="001E4FDA" w:rsidTr="00CD21E9">
        <w:trPr>
          <w:trHeight w:val="1104"/>
        </w:trPr>
        <w:tc>
          <w:tcPr>
            <w:tcW w:w="1440" w:type="dxa"/>
            <w:shd w:val="clear" w:color="auto" w:fill="auto"/>
            <w:vAlign w:val="center"/>
          </w:tcPr>
          <w:p w:rsidR="005C42B8" w:rsidRPr="001E4FDA" w:rsidRDefault="005C42B8" w:rsidP="00CD21E9">
            <w:pPr>
              <w:spacing w:line="264" w:lineRule="auto"/>
              <w:ind w:firstLine="0"/>
              <w:jc w:val="center"/>
              <w:rPr>
                <w:b/>
                <w:sz w:val="26"/>
                <w:szCs w:val="26"/>
                <w:lang w:val="it-IT"/>
              </w:rPr>
            </w:pPr>
            <w:r w:rsidRPr="001E4FDA">
              <w:rPr>
                <w:b/>
                <w:sz w:val="26"/>
                <w:szCs w:val="26"/>
                <w:lang w:val="it-IT"/>
              </w:rPr>
              <w:t>Chủ đề</w:t>
            </w:r>
          </w:p>
        </w:tc>
        <w:tc>
          <w:tcPr>
            <w:tcW w:w="2340" w:type="dxa"/>
            <w:shd w:val="clear" w:color="auto" w:fill="auto"/>
            <w:vAlign w:val="center"/>
          </w:tcPr>
          <w:p w:rsidR="005C42B8" w:rsidRPr="001E4FDA" w:rsidRDefault="005C42B8" w:rsidP="00CD21E9">
            <w:pPr>
              <w:spacing w:line="264" w:lineRule="auto"/>
              <w:ind w:firstLine="0"/>
              <w:jc w:val="center"/>
              <w:rPr>
                <w:b/>
                <w:sz w:val="26"/>
                <w:szCs w:val="26"/>
                <w:lang w:val="it-IT"/>
              </w:rPr>
            </w:pPr>
            <w:r w:rsidRPr="001E4FDA">
              <w:rPr>
                <w:b/>
                <w:sz w:val="26"/>
                <w:szCs w:val="26"/>
                <w:lang w:val="it-IT"/>
              </w:rPr>
              <w:t>Nhận biết</w:t>
            </w:r>
          </w:p>
        </w:tc>
        <w:tc>
          <w:tcPr>
            <w:tcW w:w="2250" w:type="dxa"/>
            <w:shd w:val="clear" w:color="auto" w:fill="auto"/>
            <w:vAlign w:val="center"/>
          </w:tcPr>
          <w:p w:rsidR="005C42B8" w:rsidRPr="001E4FDA" w:rsidRDefault="005C42B8" w:rsidP="00CD21E9">
            <w:pPr>
              <w:spacing w:line="264" w:lineRule="auto"/>
              <w:ind w:firstLine="0"/>
              <w:jc w:val="center"/>
              <w:rPr>
                <w:b/>
                <w:sz w:val="26"/>
                <w:szCs w:val="26"/>
                <w:lang w:val="it-IT"/>
              </w:rPr>
            </w:pPr>
            <w:r w:rsidRPr="001E4FDA">
              <w:rPr>
                <w:b/>
                <w:sz w:val="26"/>
                <w:szCs w:val="26"/>
                <w:lang w:val="it-IT"/>
              </w:rPr>
              <w:t>Thông hiểu</w:t>
            </w:r>
          </w:p>
        </w:tc>
        <w:tc>
          <w:tcPr>
            <w:tcW w:w="2358" w:type="dxa"/>
            <w:shd w:val="clear" w:color="auto" w:fill="auto"/>
            <w:vAlign w:val="center"/>
          </w:tcPr>
          <w:p w:rsidR="005C42B8" w:rsidRPr="001E4FDA" w:rsidRDefault="005C42B8" w:rsidP="00CD21E9">
            <w:pPr>
              <w:spacing w:line="264" w:lineRule="auto"/>
              <w:ind w:firstLine="0"/>
              <w:jc w:val="center"/>
              <w:rPr>
                <w:b/>
                <w:sz w:val="26"/>
                <w:szCs w:val="26"/>
                <w:lang w:val="it-IT"/>
              </w:rPr>
            </w:pPr>
            <w:r w:rsidRPr="001E4FDA">
              <w:rPr>
                <w:b/>
                <w:sz w:val="26"/>
                <w:szCs w:val="26"/>
                <w:lang w:val="it-IT"/>
              </w:rPr>
              <w:t>Vận dụng</w:t>
            </w:r>
          </w:p>
        </w:tc>
        <w:tc>
          <w:tcPr>
            <w:tcW w:w="1843" w:type="dxa"/>
            <w:shd w:val="clear" w:color="auto" w:fill="auto"/>
            <w:vAlign w:val="center"/>
          </w:tcPr>
          <w:p w:rsidR="005C42B8" w:rsidRPr="001E4FDA" w:rsidRDefault="005C42B8" w:rsidP="00CD21E9">
            <w:pPr>
              <w:spacing w:line="264" w:lineRule="auto"/>
              <w:ind w:firstLine="0"/>
              <w:jc w:val="center"/>
              <w:rPr>
                <w:b/>
                <w:sz w:val="26"/>
                <w:szCs w:val="26"/>
                <w:lang w:val="it-IT"/>
              </w:rPr>
            </w:pPr>
            <w:r w:rsidRPr="001E4FDA">
              <w:rPr>
                <w:b/>
                <w:sz w:val="26"/>
                <w:szCs w:val="26"/>
                <w:lang w:val="it-IT"/>
              </w:rPr>
              <w:t>Vận dụng cao</w:t>
            </w:r>
          </w:p>
        </w:tc>
      </w:tr>
      <w:tr w:rsidR="005C42B8" w:rsidRPr="001E4FDA" w:rsidTr="00CD21E9">
        <w:tc>
          <w:tcPr>
            <w:tcW w:w="1440" w:type="dxa"/>
            <w:tcBorders>
              <w:bottom w:val="dashSmallGap" w:sz="4" w:space="0" w:color="auto"/>
            </w:tcBorders>
            <w:shd w:val="clear" w:color="auto" w:fill="auto"/>
            <w:vAlign w:val="center"/>
          </w:tcPr>
          <w:p w:rsidR="005C42B8" w:rsidRPr="001E4FDA" w:rsidRDefault="005C42B8" w:rsidP="00CD21E9">
            <w:pPr>
              <w:spacing w:line="264" w:lineRule="auto"/>
              <w:ind w:firstLine="0"/>
              <w:jc w:val="center"/>
              <w:rPr>
                <w:b/>
                <w:sz w:val="26"/>
                <w:szCs w:val="26"/>
                <w:lang w:val="it-IT"/>
              </w:rPr>
            </w:pPr>
            <w:r w:rsidRPr="001E4FDA">
              <w:rPr>
                <w:b/>
                <w:sz w:val="26"/>
                <w:szCs w:val="26"/>
                <w:lang w:val="it-IT"/>
              </w:rPr>
              <w:t>Bản đồ</w:t>
            </w:r>
          </w:p>
          <w:p w:rsidR="005C42B8" w:rsidRPr="001E4FDA" w:rsidRDefault="005C42B8" w:rsidP="00CD21E9">
            <w:pPr>
              <w:spacing w:line="264" w:lineRule="auto"/>
              <w:ind w:firstLine="0"/>
              <w:rPr>
                <w:sz w:val="26"/>
                <w:szCs w:val="26"/>
                <w:lang w:val="it-IT"/>
              </w:rPr>
            </w:pPr>
          </w:p>
          <w:p w:rsidR="005C42B8" w:rsidRPr="001E4FDA" w:rsidRDefault="005C42B8" w:rsidP="00CD21E9">
            <w:pPr>
              <w:spacing w:line="264" w:lineRule="auto"/>
              <w:ind w:firstLine="0"/>
              <w:rPr>
                <w:sz w:val="26"/>
                <w:szCs w:val="26"/>
                <w:lang w:val="it-IT"/>
              </w:rPr>
            </w:pPr>
          </w:p>
          <w:p w:rsidR="005C42B8" w:rsidRPr="001E4FDA" w:rsidRDefault="005C42B8" w:rsidP="00CD21E9">
            <w:pPr>
              <w:spacing w:line="264" w:lineRule="auto"/>
              <w:ind w:firstLine="0"/>
              <w:rPr>
                <w:sz w:val="26"/>
                <w:szCs w:val="26"/>
                <w:lang w:val="it-IT"/>
              </w:rPr>
            </w:pPr>
          </w:p>
          <w:p w:rsidR="005C42B8" w:rsidRPr="001E4FDA" w:rsidRDefault="005C42B8" w:rsidP="00CD21E9">
            <w:pPr>
              <w:spacing w:line="264" w:lineRule="auto"/>
              <w:ind w:firstLine="0"/>
              <w:rPr>
                <w:sz w:val="26"/>
                <w:szCs w:val="26"/>
                <w:lang w:val="it-IT"/>
              </w:rPr>
            </w:pPr>
          </w:p>
          <w:p w:rsidR="005C42B8" w:rsidRPr="001E4FDA" w:rsidRDefault="005C42B8" w:rsidP="00CD21E9">
            <w:pPr>
              <w:spacing w:line="264" w:lineRule="auto"/>
              <w:ind w:firstLine="0"/>
              <w:rPr>
                <w:sz w:val="26"/>
                <w:szCs w:val="26"/>
                <w:lang w:val="it-IT"/>
              </w:rPr>
            </w:pPr>
          </w:p>
        </w:tc>
        <w:tc>
          <w:tcPr>
            <w:tcW w:w="2340" w:type="dxa"/>
            <w:tcBorders>
              <w:bottom w:val="dashSmallGap" w:sz="4" w:space="0" w:color="auto"/>
            </w:tcBorders>
            <w:shd w:val="clear" w:color="auto" w:fill="auto"/>
            <w:vAlign w:val="center"/>
          </w:tcPr>
          <w:p w:rsidR="005C42B8" w:rsidRPr="001E4FDA" w:rsidRDefault="005C42B8" w:rsidP="00CD21E9">
            <w:pPr>
              <w:spacing w:line="264" w:lineRule="auto"/>
              <w:ind w:firstLine="0"/>
              <w:rPr>
                <w:sz w:val="26"/>
                <w:szCs w:val="26"/>
                <w:lang w:val="it-IT"/>
              </w:rPr>
            </w:pPr>
            <w:r w:rsidRPr="001E4FDA">
              <w:rPr>
                <w:sz w:val="26"/>
                <w:szCs w:val="26"/>
                <w:lang w:val="it-IT"/>
              </w:rPr>
              <w:t>Biết được các phương pháp thể hiện các đối tượng địa lí trên bản đồ. Vai trò của bản đồ trong học tập, cách xác định phương hướng trên bản đồ.</w:t>
            </w:r>
          </w:p>
        </w:tc>
        <w:tc>
          <w:tcPr>
            <w:tcW w:w="2250" w:type="dxa"/>
            <w:tcBorders>
              <w:bottom w:val="dashSmallGap" w:sz="4" w:space="0" w:color="auto"/>
            </w:tcBorders>
            <w:shd w:val="clear" w:color="auto" w:fill="auto"/>
            <w:vAlign w:val="center"/>
          </w:tcPr>
          <w:p w:rsidR="005C42B8" w:rsidRPr="001E4FDA" w:rsidRDefault="005C42B8" w:rsidP="00CD21E9">
            <w:pPr>
              <w:spacing w:line="264" w:lineRule="auto"/>
              <w:ind w:firstLine="0"/>
              <w:rPr>
                <w:sz w:val="26"/>
                <w:szCs w:val="26"/>
                <w:lang w:val="it-IT"/>
              </w:rPr>
            </w:pPr>
            <w:r w:rsidRPr="001E4FDA">
              <w:rPr>
                <w:sz w:val="26"/>
                <w:szCs w:val="26"/>
                <w:lang w:val="it-IT"/>
              </w:rPr>
              <w:t>Hiểu được tỉ lệ của bản đồ.</w:t>
            </w:r>
          </w:p>
          <w:p w:rsidR="005C42B8" w:rsidRPr="001E4FDA" w:rsidRDefault="005C42B8" w:rsidP="00CD21E9">
            <w:pPr>
              <w:spacing w:line="264" w:lineRule="auto"/>
              <w:ind w:firstLine="0"/>
              <w:rPr>
                <w:sz w:val="26"/>
                <w:szCs w:val="26"/>
                <w:lang w:val="it-IT"/>
              </w:rPr>
            </w:pPr>
          </w:p>
          <w:p w:rsidR="005C42B8" w:rsidRPr="001E4FDA" w:rsidRDefault="005C42B8" w:rsidP="00CD21E9">
            <w:pPr>
              <w:spacing w:line="264" w:lineRule="auto"/>
              <w:ind w:firstLine="0"/>
              <w:rPr>
                <w:sz w:val="26"/>
                <w:szCs w:val="26"/>
                <w:lang w:val="it-IT"/>
              </w:rPr>
            </w:pPr>
          </w:p>
          <w:p w:rsidR="005C42B8" w:rsidRPr="001E4FDA" w:rsidRDefault="005C42B8" w:rsidP="00CD21E9">
            <w:pPr>
              <w:spacing w:line="264" w:lineRule="auto"/>
              <w:ind w:firstLine="0"/>
              <w:rPr>
                <w:sz w:val="26"/>
                <w:szCs w:val="26"/>
                <w:lang w:val="it-IT"/>
              </w:rPr>
            </w:pPr>
          </w:p>
          <w:p w:rsidR="005C42B8" w:rsidRPr="001E4FDA" w:rsidRDefault="005C42B8" w:rsidP="00CD21E9">
            <w:pPr>
              <w:spacing w:line="264" w:lineRule="auto"/>
              <w:ind w:firstLine="0"/>
              <w:rPr>
                <w:sz w:val="26"/>
                <w:szCs w:val="26"/>
                <w:lang w:val="it-IT"/>
              </w:rPr>
            </w:pPr>
          </w:p>
        </w:tc>
        <w:tc>
          <w:tcPr>
            <w:tcW w:w="2358" w:type="dxa"/>
            <w:tcBorders>
              <w:bottom w:val="dashSmallGap" w:sz="4" w:space="0" w:color="auto"/>
            </w:tcBorders>
            <w:shd w:val="clear" w:color="auto" w:fill="auto"/>
            <w:vAlign w:val="center"/>
          </w:tcPr>
          <w:p w:rsidR="005C42B8" w:rsidRPr="001E4FDA" w:rsidRDefault="005C42B8" w:rsidP="00CD21E9">
            <w:pPr>
              <w:spacing w:line="264" w:lineRule="auto"/>
              <w:ind w:firstLine="0"/>
              <w:rPr>
                <w:sz w:val="26"/>
                <w:szCs w:val="26"/>
                <w:lang w:val="it-IT"/>
              </w:rPr>
            </w:pPr>
          </w:p>
        </w:tc>
        <w:tc>
          <w:tcPr>
            <w:tcW w:w="1843" w:type="dxa"/>
            <w:tcBorders>
              <w:bottom w:val="dashSmallGap" w:sz="4" w:space="0" w:color="auto"/>
            </w:tcBorders>
            <w:shd w:val="clear" w:color="auto" w:fill="auto"/>
            <w:vAlign w:val="center"/>
          </w:tcPr>
          <w:p w:rsidR="005C42B8" w:rsidRPr="001E4FDA" w:rsidRDefault="005C42B8" w:rsidP="00CD21E9">
            <w:pPr>
              <w:spacing w:line="264" w:lineRule="auto"/>
              <w:ind w:firstLine="0"/>
              <w:rPr>
                <w:sz w:val="26"/>
                <w:szCs w:val="26"/>
                <w:lang w:val="it-IT"/>
              </w:rPr>
            </w:pPr>
          </w:p>
        </w:tc>
      </w:tr>
      <w:tr w:rsidR="005C42B8" w:rsidRPr="001E4FDA" w:rsidTr="00CD21E9">
        <w:tc>
          <w:tcPr>
            <w:tcW w:w="1440" w:type="dxa"/>
            <w:tcBorders>
              <w:top w:val="dashSmallGap" w:sz="4" w:space="0" w:color="auto"/>
            </w:tcBorders>
            <w:shd w:val="clear" w:color="auto" w:fill="auto"/>
            <w:vAlign w:val="center"/>
          </w:tcPr>
          <w:p w:rsidR="005C42B8" w:rsidRPr="001E4FDA" w:rsidRDefault="00C3723B" w:rsidP="00CD21E9">
            <w:pPr>
              <w:spacing w:line="264" w:lineRule="auto"/>
              <w:ind w:firstLine="0"/>
              <w:jc w:val="center"/>
              <w:rPr>
                <w:sz w:val="26"/>
                <w:szCs w:val="26"/>
                <w:lang w:val="it-IT"/>
              </w:rPr>
            </w:pPr>
            <w:r>
              <w:rPr>
                <w:i/>
                <w:sz w:val="26"/>
                <w:szCs w:val="26"/>
              </w:rPr>
              <w:t>10 % tổng điểm = 1,0</w:t>
            </w:r>
            <w:r w:rsidR="005C42B8" w:rsidRPr="001E4FDA">
              <w:rPr>
                <w:i/>
                <w:sz w:val="26"/>
                <w:szCs w:val="26"/>
              </w:rPr>
              <w:t>điểm</w:t>
            </w:r>
          </w:p>
        </w:tc>
        <w:tc>
          <w:tcPr>
            <w:tcW w:w="2340" w:type="dxa"/>
            <w:tcBorders>
              <w:top w:val="dashSmallGap" w:sz="4" w:space="0" w:color="auto"/>
            </w:tcBorders>
            <w:shd w:val="clear" w:color="auto" w:fill="auto"/>
            <w:vAlign w:val="center"/>
          </w:tcPr>
          <w:p w:rsidR="005C42B8" w:rsidRPr="001E4FDA" w:rsidRDefault="005C42B8" w:rsidP="00CD21E9">
            <w:pPr>
              <w:spacing w:line="264" w:lineRule="auto"/>
              <w:ind w:firstLine="0"/>
              <w:jc w:val="center"/>
              <w:rPr>
                <w:rFonts w:eastAsia="TimesNewRomanPS-BoldMT"/>
                <w:i/>
                <w:sz w:val="26"/>
                <w:szCs w:val="26"/>
                <w:lang w:val="sv-SE"/>
              </w:rPr>
            </w:pPr>
            <w:r w:rsidRPr="001E4FDA">
              <w:rPr>
                <w:rFonts w:eastAsia="TimesNewRomanPS-BoldMT"/>
                <w:i/>
                <w:sz w:val="26"/>
                <w:szCs w:val="26"/>
                <w:lang w:val="sv-SE"/>
              </w:rPr>
              <w:t>Số</w:t>
            </w:r>
            <w:r w:rsidR="00C3723B">
              <w:rPr>
                <w:rFonts w:eastAsia="TimesNewRomanPS-BoldMT"/>
                <w:i/>
                <w:sz w:val="26"/>
                <w:szCs w:val="26"/>
                <w:lang w:val="sv-SE"/>
              </w:rPr>
              <w:t xml:space="preserve"> câu: 01</w:t>
            </w:r>
            <w:r w:rsidRPr="001E4FDA">
              <w:rPr>
                <w:rFonts w:eastAsia="TimesNewRomanPS-BoldMT"/>
                <w:i/>
                <w:sz w:val="26"/>
                <w:szCs w:val="26"/>
                <w:lang w:val="sv-SE"/>
              </w:rPr>
              <w:t xml:space="preserve"> TN</w:t>
            </w:r>
          </w:p>
          <w:p w:rsidR="005C42B8" w:rsidRPr="001E4FDA" w:rsidRDefault="005C42B8" w:rsidP="00CD21E9">
            <w:pPr>
              <w:spacing w:line="264" w:lineRule="auto"/>
              <w:ind w:firstLine="0"/>
              <w:jc w:val="center"/>
              <w:rPr>
                <w:sz w:val="26"/>
                <w:szCs w:val="26"/>
                <w:lang w:val="it-IT"/>
              </w:rPr>
            </w:pPr>
            <w:r w:rsidRPr="001E4FDA">
              <w:rPr>
                <w:rFonts w:eastAsia="TimesNewRomanPS-BoldMT"/>
                <w:i/>
                <w:sz w:val="26"/>
                <w:szCs w:val="26"/>
                <w:lang w:val="sv-SE"/>
              </w:rPr>
              <w:t>Số điể</w:t>
            </w:r>
            <w:r w:rsidR="009D2A05">
              <w:rPr>
                <w:rFonts w:eastAsia="TimesNewRomanPS-BoldMT"/>
                <w:i/>
                <w:sz w:val="26"/>
                <w:szCs w:val="26"/>
                <w:lang w:val="sv-SE"/>
              </w:rPr>
              <w:t>m: 0,33</w:t>
            </w:r>
          </w:p>
        </w:tc>
        <w:tc>
          <w:tcPr>
            <w:tcW w:w="2250" w:type="dxa"/>
            <w:tcBorders>
              <w:top w:val="dashSmallGap" w:sz="4" w:space="0" w:color="auto"/>
            </w:tcBorders>
            <w:shd w:val="clear" w:color="auto" w:fill="auto"/>
            <w:vAlign w:val="center"/>
          </w:tcPr>
          <w:p w:rsidR="005C42B8" w:rsidRPr="001E4FDA" w:rsidRDefault="005C42B8" w:rsidP="00CD21E9">
            <w:pPr>
              <w:spacing w:line="264" w:lineRule="auto"/>
              <w:ind w:firstLine="0"/>
              <w:jc w:val="center"/>
              <w:rPr>
                <w:rFonts w:eastAsia="TimesNewRomanPS-BoldMT"/>
                <w:i/>
                <w:sz w:val="26"/>
                <w:szCs w:val="26"/>
                <w:lang w:val="sv-SE"/>
              </w:rPr>
            </w:pPr>
            <w:r w:rsidRPr="001E4FDA">
              <w:rPr>
                <w:rFonts w:eastAsia="TimesNewRomanPS-BoldMT"/>
                <w:i/>
                <w:sz w:val="26"/>
                <w:szCs w:val="26"/>
                <w:lang w:val="sv-SE"/>
              </w:rPr>
              <w:t>Số</w:t>
            </w:r>
            <w:r w:rsidR="009D2A05">
              <w:rPr>
                <w:rFonts w:eastAsia="TimesNewRomanPS-BoldMT"/>
                <w:i/>
                <w:sz w:val="26"/>
                <w:szCs w:val="26"/>
                <w:lang w:val="sv-SE"/>
              </w:rPr>
              <w:t xml:space="preserve"> câu: 02</w:t>
            </w:r>
            <w:r w:rsidRPr="001E4FDA">
              <w:rPr>
                <w:rFonts w:eastAsia="TimesNewRomanPS-BoldMT"/>
                <w:i/>
                <w:sz w:val="26"/>
                <w:szCs w:val="26"/>
                <w:lang w:val="sv-SE"/>
              </w:rPr>
              <w:t xml:space="preserve"> TN</w:t>
            </w:r>
          </w:p>
          <w:p w:rsidR="005C42B8" w:rsidRPr="001E4FDA" w:rsidRDefault="005C42B8" w:rsidP="00CD21E9">
            <w:pPr>
              <w:spacing w:line="264" w:lineRule="auto"/>
              <w:ind w:firstLine="0"/>
              <w:jc w:val="center"/>
              <w:rPr>
                <w:sz w:val="26"/>
                <w:szCs w:val="26"/>
                <w:lang w:val="it-IT"/>
              </w:rPr>
            </w:pPr>
            <w:r w:rsidRPr="001E4FDA">
              <w:rPr>
                <w:rFonts w:eastAsia="TimesNewRomanPS-BoldMT"/>
                <w:i/>
                <w:sz w:val="26"/>
                <w:szCs w:val="26"/>
                <w:lang w:val="sv-SE"/>
              </w:rPr>
              <w:t>Số điể</w:t>
            </w:r>
            <w:r w:rsidR="009D2A05">
              <w:rPr>
                <w:rFonts w:eastAsia="TimesNewRomanPS-BoldMT"/>
                <w:i/>
                <w:sz w:val="26"/>
                <w:szCs w:val="26"/>
                <w:lang w:val="sv-SE"/>
              </w:rPr>
              <w:t>m: 0,66</w:t>
            </w:r>
          </w:p>
        </w:tc>
        <w:tc>
          <w:tcPr>
            <w:tcW w:w="2358" w:type="dxa"/>
            <w:tcBorders>
              <w:top w:val="dashSmallGap" w:sz="4" w:space="0" w:color="auto"/>
            </w:tcBorders>
            <w:shd w:val="clear" w:color="auto" w:fill="auto"/>
            <w:vAlign w:val="center"/>
          </w:tcPr>
          <w:p w:rsidR="005C42B8" w:rsidRPr="001E4FDA" w:rsidRDefault="005C42B8" w:rsidP="00CD21E9">
            <w:pPr>
              <w:spacing w:line="264" w:lineRule="auto"/>
              <w:ind w:firstLine="0"/>
              <w:jc w:val="center"/>
              <w:rPr>
                <w:sz w:val="26"/>
                <w:szCs w:val="26"/>
                <w:lang w:val="it-IT"/>
              </w:rPr>
            </w:pPr>
          </w:p>
        </w:tc>
        <w:tc>
          <w:tcPr>
            <w:tcW w:w="1843" w:type="dxa"/>
            <w:tcBorders>
              <w:top w:val="dashSmallGap" w:sz="4" w:space="0" w:color="auto"/>
            </w:tcBorders>
            <w:shd w:val="clear" w:color="auto" w:fill="auto"/>
            <w:vAlign w:val="center"/>
          </w:tcPr>
          <w:p w:rsidR="005C42B8" w:rsidRPr="001E4FDA" w:rsidRDefault="005C42B8" w:rsidP="00CD21E9">
            <w:pPr>
              <w:spacing w:line="264" w:lineRule="auto"/>
              <w:ind w:firstLine="0"/>
              <w:rPr>
                <w:sz w:val="26"/>
                <w:szCs w:val="26"/>
                <w:lang w:val="it-IT"/>
              </w:rPr>
            </w:pPr>
          </w:p>
        </w:tc>
      </w:tr>
      <w:tr w:rsidR="005C42B8" w:rsidRPr="001E4FDA" w:rsidTr="00CD21E9">
        <w:tc>
          <w:tcPr>
            <w:tcW w:w="1440" w:type="dxa"/>
            <w:tcBorders>
              <w:bottom w:val="dashSmallGap" w:sz="4" w:space="0" w:color="auto"/>
            </w:tcBorders>
            <w:shd w:val="clear" w:color="auto" w:fill="auto"/>
            <w:vAlign w:val="center"/>
          </w:tcPr>
          <w:p w:rsidR="005C42B8" w:rsidRPr="001E4FDA" w:rsidRDefault="005C42B8" w:rsidP="00CD21E9">
            <w:pPr>
              <w:spacing w:line="264" w:lineRule="auto"/>
              <w:ind w:firstLine="0"/>
              <w:jc w:val="center"/>
              <w:rPr>
                <w:b/>
                <w:sz w:val="26"/>
                <w:szCs w:val="26"/>
                <w:lang w:val="it-IT"/>
              </w:rPr>
            </w:pPr>
            <w:r w:rsidRPr="001E4FDA">
              <w:rPr>
                <w:b/>
                <w:sz w:val="26"/>
                <w:szCs w:val="26"/>
                <w:lang w:val="it-IT"/>
              </w:rPr>
              <w:t>Vũ trụ. Hệ quả các chuyển động của Trái đất</w:t>
            </w:r>
          </w:p>
          <w:p w:rsidR="005C42B8" w:rsidRPr="001E4FDA" w:rsidRDefault="005C42B8" w:rsidP="00CD21E9">
            <w:pPr>
              <w:spacing w:line="264" w:lineRule="auto"/>
              <w:ind w:firstLine="0"/>
              <w:rPr>
                <w:sz w:val="26"/>
                <w:szCs w:val="26"/>
                <w:lang w:val="it-IT"/>
              </w:rPr>
            </w:pPr>
          </w:p>
          <w:p w:rsidR="005C42B8" w:rsidRPr="001E4FDA" w:rsidRDefault="005C42B8" w:rsidP="00CD21E9">
            <w:pPr>
              <w:spacing w:line="264" w:lineRule="auto"/>
              <w:ind w:firstLine="0"/>
              <w:rPr>
                <w:sz w:val="26"/>
                <w:szCs w:val="26"/>
                <w:lang w:val="it-IT"/>
              </w:rPr>
            </w:pPr>
          </w:p>
        </w:tc>
        <w:tc>
          <w:tcPr>
            <w:tcW w:w="2340" w:type="dxa"/>
            <w:tcBorders>
              <w:bottom w:val="dashSmallGap" w:sz="4" w:space="0" w:color="auto"/>
            </w:tcBorders>
            <w:shd w:val="clear" w:color="auto" w:fill="auto"/>
            <w:vAlign w:val="center"/>
          </w:tcPr>
          <w:p w:rsidR="005C42B8" w:rsidRPr="001E4FDA" w:rsidRDefault="005C42B8" w:rsidP="00CD21E9">
            <w:pPr>
              <w:spacing w:line="264" w:lineRule="auto"/>
              <w:ind w:firstLine="0"/>
              <w:rPr>
                <w:sz w:val="26"/>
                <w:szCs w:val="26"/>
                <w:lang w:val="it-IT"/>
              </w:rPr>
            </w:pPr>
          </w:p>
        </w:tc>
        <w:tc>
          <w:tcPr>
            <w:tcW w:w="2250" w:type="dxa"/>
            <w:tcBorders>
              <w:bottom w:val="dashSmallGap" w:sz="4" w:space="0" w:color="auto"/>
            </w:tcBorders>
            <w:shd w:val="clear" w:color="auto" w:fill="auto"/>
            <w:vAlign w:val="center"/>
          </w:tcPr>
          <w:p w:rsidR="005C42B8" w:rsidRPr="001E4FDA" w:rsidRDefault="005C42B8" w:rsidP="00CD21E9">
            <w:pPr>
              <w:spacing w:line="264" w:lineRule="auto"/>
              <w:ind w:firstLine="0"/>
              <w:rPr>
                <w:sz w:val="26"/>
                <w:szCs w:val="26"/>
                <w:lang w:val="it-IT"/>
              </w:rPr>
            </w:pPr>
            <w:r w:rsidRPr="001E4FDA">
              <w:rPr>
                <w:sz w:val="26"/>
                <w:szCs w:val="26"/>
                <w:lang w:val="it-IT"/>
              </w:rPr>
              <w:t>Hiểu được một số hệ quả chuyển động của Trái đất.</w:t>
            </w:r>
          </w:p>
          <w:p w:rsidR="005C42B8" w:rsidRPr="001E4FDA" w:rsidRDefault="005C42B8" w:rsidP="00CD21E9">
            <w:pPr>
              <w:spacing w:line="264" w:lineRule="auto"/>
              <w:ind w:firstLine="0"/>
              <w:rPr>
                <w:sz w:val="26"/>
                <w:szCs w:val="26"/>
                <w:lang w:val="it-IT"/>
              </w:rPr>
            </w:pPr>
          </w:p>
          <w:p w:rsidR="005C42B8" w:rsidRPr="001E4FDA" w:rsidRDefault="005C42B8" w:rsidP="00CD21E9">
            <w:pPr>
              <w:spacing w:line="264" w:lineRule="auto"/>
              <w:ind w:firstLine="0"/>
              <w:rPr>
                <w:sz w:val="26"/>
                <w:szCs w:val="26"/>
                <w:lang w:val="it-IT"/>
              </w:rPr>
            </w:pPr>
          </w:p>
          <w:p w:rsidR="005C42B8" w:rsidRPr="001E4FDA" w:rsidRDefault="005C42B8" w:rsidP="00CD21E9">
            <w:pPr>
              <w:spacing w:line="264" w:lineRule="auto"/>
              <w:ind w:firstLine="0"/>
              <w:rPr>
                <w:sz w:val="26"/>
                <w:szCs w:val="26"/>
                <w:lang w:val="it-IT"/>
              </w:rPr>
            </w:pPr>
          </w:p>
          <w:p w:rsidR="005C42B8" w:rsidRPr="001E4FDA" w:rsidRDefault="005C42B8" w:rsidP="00CD21E9">
            <w:pPr>
              <w:spacing w:line="264" w:lineRule="auto"/>
              <w:ind w:firstLine="0"/>
              <w:rPr>
                <w:sz w:val="26"/>
                <w:szCs w:val="26"/>
                <w:lang w:val="it-IT"/>
              </w:rPr>
            </w:pPr>
          </w:p>
        </w:tc>
        <w:tc>
          <w:tcPr>
            <w:tcW w:w="2358" w:type="dxa"/>
            <w:tcBorders>
              <w:bottom w:val="dashSmallGap" w:sz="4" w:space="0" w:color="auto"/>
            </w:tcBorders>
            <w:shd w:val="clear" w:color="auto" w:fill="auto"/>
            <w:vAlign w:val="center"/>
          </w:tcPr>
          <w:p w:rsidR="005C42B8" w:rsidRPr="001E4FDA" w:rsidRDefault="005C42B8" w:rsidP="00CD21E9">
            <w:pPr>
              <w:spacing w:line="264" w:lineRule="auto"/>
              <w:ind w:firstLine="0"/>
              <w:rPr>
                <w:sz w:val="26"/>
                <w:szCs w:val="26"/>
                <w:lang w:val="it-IT"/>
              </w:rPr>
            </w:pPr>
          </w:p>
        </w:tc>
        <w:tc>
          <w:tcPr>
            <w:tcW w:w="1843" w:type="dxa"/>
            <w:tcBorders>
              <w:bottom w:val="dashSmallGap" w:sz="4" w:space="0" w:color="auto"/>
            </w:tcBorders>
            <w:shd w:val="clear" w:color="auto" w:fill="auto"/>
            <w:vAlign w:val="center"/>
          </w:tcPr>
          <w:p w:rsidR="005C42B8" w:rsidRPr="001E4FDA" w:rsidRDefault="005C42B8" w:rsidP="00CD21E9">
            <w:pPr>
              <w:spacing w:line="264" w:lineRule="auto"/>
              <w:ind w:firstLine="0"/>
              <w:rPr>
                <w:sz w:val="26"/>
                <w:szCs w:val="26"/>
                <w:lang w:val="it-IT"/>
              </w:rPr>
            </w:pPr>
          </w:p>
          <w:p w:rsidR="009B52BA" w:rsidRPr="001E4FDA" w:rsidRDefault="009B52BA" w:rsidP="009B52BA">
            <w:pPr>
              <w:spacing w:line="264" w:lineRule="auto"/>
              <w:ind w:firstLine="0"/>
              <w:rPr>
                <w:sz w:val="26"/>
                <w:szCs w:val="26"/>
                <w:lang w:val="it-IT"/>
              </w:rPr>
            </w:pPr>
            <w:r w:rsidRPr="001E4FDA">
              <w:rPr>
                <w:sz w:val="26"/>
                <w:szCs w:val="26"/>
                <w:lang w:val="it-IT"/>
              </w:rPr>
              <w:t>Tính giờ.</w:t>
            </w:r>
          </w:p>
          <w:p w:rsidR="005C42B8" w:rsidRPr="001E4FDA" w:rsidRDefault="005C42B8" w:rsidP="00CD21E9">
            <w:pPr>
              <w:spacing w:line="264" w:lineRule="auto"/>
              <w:ind w:firstLine="0"/>
              <w:rPr>
                <w:sz w:val="26"/>
                <w:szCs w:val="26"/>
                <w:lang w:val="it-IT"/>
              </w:rPr>
            </w:pPr>
          </w:p>
          <w:p w:rsidR="005C42B8" w:rsidRPr="001E4FDA" w:rsidRDefault="005C42B8" w:rsidP="00CD21E9">
            <w:pPr>
              <w:spacing w:line="264" w:lineRule="auto"/>
              <w:ind w:firstLine="0"/>
              <w:rPr>
                <w:sz w:val="26"/>
                <w:szCs w:val="26"/>
                <w:lang w:val="it-IT"/>
              </w:rPr>
            </w:pPr>
          </w:p>
          <w:p w:rsidR="005C42B8" w:rsidRPr="001E4FDA" w:rsidRDefault="005C42B8" w:rsidP="00CD21E9">
            <w:pPr>
              <w:spacing w:line="264" w:lineRule="auto"/>
              <w:ind w:firstLine="0"/>
              <w:rPr>
                <w:sz w:val="26"/>
                <w:szCs w:val="26"/>
                <w:lang w:val="it-IT"/>
              </w:rPr>
            </w:pPr>
          </w:p>
          <w:p w:rsidR="005C42B8" w:rsidRPr="001E4FDA" w:rsidRDefault="005C42B8" w:rsidP="00CD21E9">
            <w:pPr>
              <w:spacing w:line="264" w:lineRule="auto"/>
              <w:ind w:firstLine="0"/>
              <w:rPr>
                <w:sz w:val="26"/>
                <w:szCs w:val="26"/>
                <w:lang w:val="it-IT"/>
              </w:rPr>
            </w:pPr>
          </w:p>
          <w:p w:rsidR="005C42B8" w:rsidRPr="001E4FDA" w:rsidRDefault="005C42B8" w:rsidP="00CD21E9">
            <w:pPr>
              <w:spacing w:line="264" w:lineRule="auto"/>
              <w:ind w:firstLine="0"/>
              <w:rPr>
                <w:sz w:val="26"/>
                <w:szCs w:val="26"/>
                <w:lang w:val="it-IT"/>
              </w:rPr>
            </w:pPr>
          </w:p>
          <w:p w:rsidR="005C42B8" w:rsidRPr="001E4FDA" w:rsidRDefault="005C42B8" w:rsidP="00CD21E9">
            <w:pPr>
              <w:spacing w:line="264" w:lineRule="auto"/>
              <w:ind w:firstLine="0"/>
              <w:rPr>
                <w:sz w:val="26"/>
                <w:szCs w:val="26"/>
                <w:lang w:val="it-IT"/>
              </w:rPr>
            </w:pPr>
          </w:p>
        </w:tc>
      </w:tr>
      <w:tr w:rsidR="005C42B8" w:rsidRPr="001E4FDA" w:rsidTr="00CD21E9">
        <w:tc>
          <w:tcPr>
            <w:tcW w:w="1440" w:type="dxa"/>
            <w:tcBorders>
              <w:top w:val="dashSmallGap" w:sz="4" w:space="0" w:color="auto"/>
            </w:tcBorders>
            <w:shd w:val="clear" w:color="auto" w:fill="auto"/>
            <w:vAlign w:val="center"/>
          </w:tcPr>
          <w:p w:rsidR="005C42B8" w:rsidRPr="001E4FDA" w:rsidRDefault="00971F4E" w:rsidP="00CD21E9">
            <w:pPr>
              <w:spacing w:line="264" w:lineRule="auto"/>
              <w:ind w:firstLine="0"/>
              <w:jc w:val="center"/>
              <w:rPr>
                <w:b/>
                <w:sz w:val="26"/>
                <w:szCs w:val="26"/>
                <w:lang w:val="it-IT"/>
              </w:rPr>
            </w:pPr>
            <w:r>
              <w:rPr>
                <w:i/>
                <w:sz w:val="26"/>
                <w:szCs w:val="26"/>
              </w:rPr>
              <w:t>21</w:t>
            </w:r>
            <w:r w:rsidR="00C3723B">
              <w:rPr>
                <w:i/>
                <w:sz w:val="26"/>
                <w:szCs w:val="26"/>
              </w:rPr>
              <w:t>.5</w:t>
            </w:r>
            <w:r w:rsidR="005C42B8" w:rsidRPr="001E4FDA">
              <w:rPr>
                <w:i/>
                <w:sz w:val="26"/>
                <w:szCs w:val="26"/>
              </w:rPr>
              <w:t xml:space="preserve">% tổng điểm = </w:t>
            </w:r>
            <w:r>
              <w:rPr>
                <w:i/>
                <w:sz w:val="26"/>
                <w:szCs w:val="26"/>
              </w:rPr>
              <w:t>2.15</w:t>
            </w:r>
            <w:r w:rsidR="005C42B8" w:rsidRPr="001E4FDA">
              <w:rPr>
                <w:i/>
                <w:sz w:val="26"/>
                <w:szCs w:val="26"/>
              </w:rPr>
              <w:t xml:space="preserve"> điểm</w:t>
            </w:r>
          </w:p>
        </w:tc>
        <w:tc>
          <w:tcPr>
            <w:tcW w:w="2340" w:type="dxa"/>
            <w:tcBorders>
              <w:top w:val="dashSmallGap" w:sz="4" w:space="0" w:color="auto"/>
            </w:tcBorders>
            <w:shd w:val="clear" w:color="auto" w:fill="auto"/>
            <w:vAlign w:val="center"/>
          </w:tcPr>
          <w:p w:rsidR="005C42B8" w:rsidRPr="001E4FDA" w:rsidRDefault="005C42B8" w:rsidP="00CD21E9">
            <w:pPr>
              <w:spacing w:line="264" w:lineRule="auto"/>
              <w:ind w:firstLine="0"/>
              <w:jc w:val="center"/>
              <w:rPr>
                <w:sz w:val="26"/>
                <w:szCs w:val="26"/>
                <w:lang w:val="it-IT"/>
              </w:rPr>
            </w:pPr>
          </w:p>
        </w:tc>
        <w:tc>
          <w:tcPr>
            <w:tcW w:w="2250" w:type="dxa"/>
            <w:tcBorders>
              <w:top w:val="dashSmallGap" w:sz="4" w:space="0" w:color="auto"/>
            </w:tcBorders>
            <w:shd w:val="clear" w:color="auto" w:fill="auto"/>
            <w:vAlign w:val="center"/>
          </w:tcPr>
          <w:p w:rsidR="005C42B8" w:rsidRPr="001E4FDA" w:rsidRDefault="005C42B8" w:rsidP="00CD21E9">
            <w:pPr>
              <w:spacing w:line="264" w:lineRule="auto"/>
              <w:ind w:firstLine="0"/>
              <w:jc w:val="center"/>
              <w:rPr>
                <w:rFonts w:eastAsia="TimesNewRomanPS-BoldMT"/>
                <w:i/>
                <w:sz w:val="26"/>
                <w:szCs w:val="26"/>
                <w:lang w:val="sv-SE"/>
              </w:rPr>
            </w:pPr>
            <w:r w:rsidRPr="001E4FDA">
              <w:rPr>
                <w:rFonts w:eastAsia="TimesNewRomanPS-BoldMT"/>
                <w:i/>
                <w:sz w:val="26"/>
                <w:szCs w:val="26"/>
                <w:lang w:val="sv-SE"/>
              </w:rPr>
              <w:t>Số</w:t>
            </w:r>
            <w:r w:rsidR="00C3723B">
              <w:rPr>
                <w:rFonts w:eastAsia="TimesNewRomanPS-BoldMT"/>
                <w:i/>
                <w:sz w:val="26"/>
                <w:szCs w:val="26"/>
                <w:lang w:val="sv-SE"/>
              </w:rPr>
              <w:t xml:space="preserve"> câu: 05</w:t>
            </w:r>
            <w:r w:rsidRPr="001E4FDA">
              <w:rPr>
                <w:rFonts w:eastAsia="TimesNewRomanPS-BoldMT"/>
                <w:i/>
                <w:sz w:val="26"/>
                <w:szCs w:val="26"/>
                <w:lang w:val="sv-SE"/>
              </w:rPr>
              <w:t xml:space="preserve"> TN</w:t>
            </w:r>
          </w:p>
          <w:p w:rsidR="005C42B8" w:rsidRPr="001E4FDA" w:rsidRDefault="005C42B8" w:rsidP="00CD21E9">
            <w:pPr>
              <w:spacing w:line="264" w:lineRule="auto"/>
              <w:ind w:firstLine="0"/>
              <w:jc w:val="center"/>
              <w:rPr>
                <w:sz w:val="26"/>
                <w:szCs w:val="26"/>
                <w:lang w:val="it-IT"/>
              </w:rPr>
            </w:pPr>
            <w:r w:rsidRPr="001E4FDA">
              <w:rPr>
                <w:rFonts w:eastAsia="TimesNewRomanPS-BoldMT"/>
                <w:i/>
                <w:sz w:val="26"/>
                <w:szCs w:val="26"/>
                <w:lang w:val="sv-SE"/>
              </w:rPr>
              <w:t xml:space="preserve">Số điểm: </w:t>
            </w:r>
            <w:r w:rsidR="009D2A05">
              <w:rPr>
                <w:rFonts w:eastAsia="TimesNewRomanPS-BoldMT"/>
                <w:i/>
                <w:sz w:val="26"/>
                <w:szCs w:val="26"/>
                <w:lang w:val="sv-SE"/>
              </w:rPr>
              <w:t>0.33</w:t>
            </w:r>
          </w:p>
        </w:tc>
        <w:tc>
          <w:tcPr>
            <w:tcW w:w="2358" w:type="dxa"/>
            <w:tcBorders>
              <w:top w:val="dashSmallGap" w:sz="4" w:space="0" w:color="auto"/>
            </w:tcBorders>
            <w:shd w:val="clear" w:color="auto" w:fill="auto"/>
            <w:vAlign w:val="center"/>
          </w:tcPr>
          <w:p w:rsidR="005C42B8" w:rsidRPr="001E4FDA" w:rsidRDefault="005C42B8" w:rsidP="00CD21E9">
            <w:pPr>
              <w:spacing w:line="264" w:lineRule="auto"/>
              <w:ind w:firstLine="0"/>
              <w:jc w:val="center"/>
              <w:rPr>
                <w:sz w:val="26"/>
                <w:szCs w:val="26"/>
                <w:lang w:val="it-IT"/>
              </w:rPr>
            </w:pPr>
          </w:p>
        </w:tc>
        <w:tc>
          <w:tcPr>
            <w:tcW w:w="1843" w:type="dxa"/>
            <w:tcBorders>
              <w:top w:val="dashSmallGap" w:sz="4" w:space="0" w:color="auto"/>
            </w:tcBorders>
            <w:shd w:val="clear" w:color="auto" w:fill="auto"/>
            <w:vAlign w:val="center"/>
          </w:tcPr>
          <w:p w:rsidR="005C42B8" w:rsidRDefault="009B52BA" w:rsidP="009B52BA">
            <w:pPr>
              <w:spacing w:line="264" w:lineRule="auto"/>
              <w:ind w:firstLine="0"/>
              <w:rPr>
                <w:sz w:val="26"/>
                <w:szCs w:val="26"/>
                <w:lang w:val="it-IT"/>
              </w:rPr>
            </w:pPr>
            <w:r>
              <w:rPr>
                <w:sz w:val="26"/>
                <w:szCs w:val="26"/>
                <w:lang w:val="it-IT"/>
              </w:rPr>
              <w:t xml:space="preserve">  Số câu  1 TL</w:t>
            </w:r>
          </w:p>
          <w:p w:rsidR="009B52BA" w:rsidRPr="001E4FDA" w:rsidRDefault="009B52BA" w:rsidP="00CD21E9">
            <w:pPr>
              <w:spacing w:line="264" w:lineRule="auto"/>
              <w:ind w:firstLine="0"/>
              <w:jc w:val="center"/>
              <w:rPr>
                <w:sz w:val="26"/>
                <w:szCs w:val="26"/>
                <w:lang w:val="it-IT"/>
              </w:rPr>
            </w:pPr>
            <w:r>
              <w:rPr>
                <w:sz w:val="26"/>
                <w:szCs w:val="26"/>
                <w:lang w:val="it-IT"/>
              </w:rPr>
              <w:t>Số điểm: 0.5</w:t>
            </w:r>
          </w:p>
        </w:tc>
      </w:tr>
      <w:tr w:rsidR="005C42B8" w:rsidRPr="001E4FDA" w:rsidTr="00CD21E9">
        <w:tc>
          <w:tcPr>
            <w:tcW w:w="1440" w:type="dxa"/>
            <w:shd w:val="clear" w:color="auto" w:fill="auto"/>
            <w:vAlign w:val="center"/>
          </w:tcPr>
          <w:p w:rsidR="005C42B8" w:rsidRPr="001E4FDA" w:rsidRDefault="005C42B8" w:rsidP="00CD21E9">
            <w:pPr>
              <w:spacing w:line="264" w:lineRule="auto"/>
              <w:ind w:firstLine="0"/>
              <w:rPr>
                <w:sz w:val="26"/>
                <w:szCs w:val="26"/>
                <w:lang w:val="it-IT"/>
              </w:rPr>
            </w:pPr>
            <w:r w:rsidRPr="001E4FDA">
              <w:rPr>
                <w:sz w:val="26"/>
                <w:szCs w:val="26"/>
                <w:lang w:val="it-IT"/>
              </w:rPr>
              <w:t>Cấu trúc Trái đất. Các quyển của lớp vỏ địa lí.</w:t>
            </w:r>
          </w:p>
          <w:p w:rsidR="005C42B8" w:rsidRPr="001E4FDA" w:rsidRDefault="005C42B8" w:rsidP="00CD21E9">
            <w:pPr>
              <w:spacing w:line="264" w:lineRule="auto"/>
              <w:ind w:firstLine="0"/>
              <w:rPr>
                <w:sz w:val="26"/>
                <w:szCs w:val="26"/>
                <w:lang w:val="it-IT"/>
              </w:rPr>
            </w:pPr>
          </w:p>
        </w:tc>
        <w:tc>
          <w:tcPr>
            <w:tcW w:w="2340" w:type="dxa"/>
            <w:shd w:val="clear" w:color="auto" w:fill="auto"/>
            <w:vAlign w:val="center"/>
          </w:tcPr>
          <w:p w:rsidR="005C42B8" w:rsidRPr="001E4FDA" w:rsidRDefault="005C42B8" w:rsidP="00CD21E9">
            <w:pPr>
              <w:spacing w:line="264" w:lineRule="auto"/>
              <w:ind w:firstLine="0"/>
              <w:rPr>
                <w:sz w:val="26"/>
                <w:szCs w:val="26"/>
                <w:lang w:val="it-IT"/>
              </w:rPr>
            </w:pPr>
          </w:p>
          <w:p w:rsidR="005C42B8" w:rsidRPr="001E4FDA" w:rsidRDefault="005C42B8" w:rsidP="00CD21E9">
            <w:pPr>
              <w:spacing w:line="264" w:lineRule="auto"/>
              <w:ind w:firstLine="0"/>
              <w:rPr>
                <w:sz w:val="26"/>
                <w:szCs w:val="26"/>
                <w:lang w:val="it-IT"/>
              </w:rPr>
            </w:pPr>
          </w:p>
        </w:tc>
        <w:tc>
          <w:tcPr>
            <w:tcW w:w="2250" w:type="dxa"/>
            <w:shd w:val="clear" w:color="auto" w:fill="auto"/>
            <w:vAlign w:val="center"/>
          </w:tcPr>
          <w:p w:rsidR="005C42B8" w:rsidRPr="001E4FDA" w:rsidRDefault="005C42B8" w:rsidP="00CD21E9">
            <w:pPr>
              <w:spacing w:line="264" w:lineRule="auto"/>
              <w:ind w:firstLine="0"/>
              <w:rPr>
                <w:sz w:val="26"/>
                <w:szCs w:val="26"/>
                <w:lang w:val="it-IT"/>
              </w:rPr>
            </w:pPr>
            <w:r w:rsidRPr="001E4FDA">
              <w:rPr>
                <w:sz w:val="26"/>
                <w:szCs w:val="26"/>
                <w:lang w:val="it-IT"/>
              </w:rPr>
              <w:t>Giải thích được đặc điểm, cấu trúc, sự phân bố, sự thay đổi các yếu tố trong các quyển của lớp vỏ địa lí.</w:t>
            </w:r>
          </w:p>
        </w:tc>
        <w:tc>
          <w:tcPr>
            <w:tcW w:w="2358" w:type="dxa"/>
            <w:shd w:val="clear" w:color="auto" w:fill="auto"/>
            <w:vAlign w:val="center"/>
          </w:tcPr>
          <w:p w:rsidR="005C42B8" w:rsidRPr="001E4FDA" w:rsidRDefault="005C42B8" w:rsidP="00CD21E9">
            <w:pPr>
              <w:spacing w:line="264" w:lineRule="auto"/>
              <w:ind w:firstLine="0"/>
              <w:rPr>
                <w:sz w:val="26"/>
                <w:szCs w:val="26"/>
                <w:lang w:val="it-IT"/>
              </w:rPr>
            </w:pPr>
            <w:r w:rsidRPr="001E4FDA">
              <w:rPr>
                <w:sz w:val="26"/>
                <w:szCs w:val="26"/>
                <w:lang w:val="it-IT"/>
              </w:rPr>
              <w:t xml:space="preserve">Liên hệ sự phân bố, sự thay đổi của một số yếu tố trong các quyển ở tự nhiên nước ta. </w:t>
            </w:r>
          </w:p>
          <w:p w:rsidR="005C42B8" w:rsidRPr="001E4FDA" w:rsidRDefault="005C42B8" w:rsidP="00CD21E9">
            <w:pPr>
              <w:spacing w:line="264" w:lineRule="auto"/>
              <w:ind w:firstLine="0"/>
              <w:rPr>
                <w:sz w:val="26"/>
                <w:szCs w:val="26"/>
                <w:lang w:val="it-IT"/>
              </w:rPr>
            </w:pPr>
          </w:p>
        </w:tc>
        <w:tc>
          <w:tcPr>
            <w:tcW w:w="1843" w:type="dxa"/>
            <w:shd w:val="clear" w:color="auto" w:fill="auto"/>
            <w:vAlign w:val="center"/>
          </w:tcPr>
          <w:p w:rsidR="005C42B8" w:rsidRPr="001E4FDA" w:rsidRDefault="005C42B8" w:rsidP="00CD21E9">
            <w:pPr>
              <w:spacing w:line="264" w:lineRule="auto"/>
              <w:ind w:firstLine="0"/>
              <w:rPr>
                <w:sz w:val="26"/>
                <w:szCs w:val="26"/>
                <w:lang w:val="it-IT"/>
              </w:rPr>
            </w:pPr>
          </w:p>
        </w:tc>
      </w:tr>
      <w:tr w:rsidR="005C42B8" w:rsidRPr="001E4FDA" w:rsidTr="00CD21E9">
        <w:tc>
          <w:tcPr>
            <w:tcW w:w="1440" w:type="dxa"/>
            <w:shd w:val="clear" w:color="auto" w:fill="auto"/>
            <w:vAlign w:val="center"/>
          </w:tcPr>
          <w:p w:rsidR="005C42B8" w:rsidRPr="001E4FDA" w:rsidRDefault="00971F4E" w:rsidP="00CD21E9">
            <w:pPr>
              <w:spacing w:line="264" w:lineRule="auto"/>
              <w:ind w:firstLine="0"/>
              <w:jc w:val="center"/>
              <w:rPr>
                <w:sz w:val="26"/>
                <w:szCs w:val="26"/>
                <w:lang w:val="it-IT"/>
              </w:rPr>
            </w:pPr>
            <w:r>
              <w:rPr>
                <w:i/>
                <w:sz w:val="26"/>
                <w:szCs w:val="26"/>
              </w:rPr>
              <w:t>68.1</w:t>
            </w:r>
            <w:r w:rsidR="005C42B8" w:rsidRPr="001E4FDA">
              <w:rPr>
                <w:i/>
                <w:sz w:val="26"/>
                <w:szCs w:val="26"/>
              </w:rPr>
              <w:t xml:space="preserve"> % tổng điểm = </w:t>
            </w:r>
            <w:r>
              <w:rPr>
                <w:i/>
                <w:sz w:val="26"/>
                <w:szCs w:val="26"/>
              </w:rPr>
              <w:t>6.81</w:t>
            </w:r>
            <w:r w:rsidR="005C42B8" w:rsidRPr="001E4FDA">
              <w:rPr>
                <w:i/>
                <w:sz w:val="26"/>
                <w:szCs w:val="26"/>
              </w:rPr>
              <w:t xml:space="preserve"> điểm</w:t>
            </w:r>
          </w:p>
        </w:tc>
        <w:tc>
          <w:tcPr>
            <w:tcW w:w="2340" w:type="dxa"/>
            <w:shd w:val="clear" w:color="auto" w:fill="auto"/>
            <w:vAlign w:val="center"/>
          </w:tcPr>
          <w:p w:rsidR="005C42B8" w:rsidRPr="001E4FDA" w:rsidRDefault="005C42B8" w:rsidP="00CD21E9">
            <w:pPr>
              <w:spacing w:line="264" w:lineRule="auto"/>
              <w:ind w:firstLine="0"/>
              <w:jc w:val="center"/>
              <w:rPr>
                <w:sz w:val="26"/>
                <w:szCs w:val="26"/>
                <w:lang w:val="it-IT"/>
              </w:rPr>
            </w:pPr>
          </w:p>
        </w:tc>
        <w:tc>
          <w:tcPr>
            <w:tcW w:w="2250" w:type="dxa"/>
            <w:shd w:val="clear" w:color="auto" w:fill="auto"/>
            <w:vAlign w:val="center"/>
          </w:tcPr>
          <w:p w:rsidR="005C42B8" w:rsidRPr="001E4FDA" w:rsidRDefault="005C42B8" w:rsidP="00CD21E9">
            <w:pPr>
              <w:spacing w:line="264" w:lineRule="auto"/>
              <w:ind w:firstLine="0"/>
              <w:jc w:val="center"/>
              <w:rPr>
                <w:rFonts w:eastAsia="TimesNewRomanPS-BoldMT"/>
                <w:i/>
                <w:sz w:val="26"/>
                <w:szCs w:val="26"/>
                <w:lang w:val="sv-SE"/>
              </w:rPr>
            </w:pPr>
            <w:r w:rsidRPr="001E4FDA">
              <w:rPr>
                <w:rFonts w:eastAsia="TimesNewRomanPS-BoldMT"/>
                <w:i/>
                <w:sz w:val="26"/>
                <w:szCs w:val="26"/>
                <w:lang w:val="sv-SE"/>
              </w:rPr>
              <w:t>Số</w:t>
            </w:r>
            <w:r w:rsidR="00971F4E">
              <w:rPr>
                <w:rFonts w:eastAsia="TimesNewRomanPS-BoldMT"/>
                <w:i/>
                <w:sz w:val="26"/>
                <w:szCs w:val="26"/>
                <w:lang w:val="sv-SE"/>
              </w:rPr>
              <w:t xml:space="preserve"> câu: 06</w:t>
            </w:r>
            <w:r w:rsidRPr="001E4FDA">
              <w:rPr>
                <w:rFonts w:eastAsia="TimesNewRomanPS-BoldMT"/>
                <w:i/>
                <w:sz w:val="26"/>
                <w:szCs w:val="26"/>
                <w:lang w:val="sv-SE"/>
              </w:rPr>
              <w:t xml:space="preserve"> TN</w:t>
            </w:r>
            <w:r w:rsidR="009B52BA">
              <w:rPr>
                <w:rFonts w:eastAsia="TimesNewRomanPS-BoldMT"/>
                <w:i/>
                <w:sz w:val="26"/>
                <w:szCs w:val="26"/>
                <w:lang w:val="sv-SE"/>
              </w:rPr>
              <w:t xml:space="preserve"> + 1 câu TL</w:t>
            </w:r>
          </w:p>
          <w:p w:rsidR="005C42B8" w:rsidRPr="001E4FDA" w:rsidRDefault="005C42B8" w:rsidP="00CD21E9">
            <w:pPr>
              <w:spacing w:line="264" w:lineRule="auto"/>
              <w:ind w:firstLine="0"/>
              <w:jc w:val="center"/>
              <w:rPr>
                <w:sz w:val="26"/>
                <w:szCs w:val="26"/>
                <w:lang w:val="it-IT"/>
              </w:rPr>
            </w:pPr>
            <w:r w:rsidRPr="001E4FDA">
              <w:rPr>
                <w:rFonts w:eastAsia="TimesNewRomanPS-BoldMT"/>
                <w:i/>
                <w:sz w:val="26"/>
                <w:szCs w:val="26"/>
                <w:lang w:val="sv-SE"/>
              </w:rPr>
              <w:t>Số điể</w:t>
            </w:r>
            <w:r w:rsidR="00971F4E">
              <w:rPr>
                <w:rFonts w:eastAsia="TimesNewRomanPS-BoldMT"/>
                <w:i/>
                <w:sz w:val="26"/>
                <w:szCs w:val="26"/>
                <w:lang w:val="sv-SE"/>
              </w:rPr>
              <w:t>m: 3.98</w:t>
            </w:r>
          </w:p>
        </w:tc>
        <w:tc>
          <w:tcPr>
            <w:tcW w:w="2358" w:type="dxa"/>
            <w:shd w:val="clear" w:color="auto" w:fill="auto"/>
            <w:vAlign w:val="center"/>
          </w:tcPr>
          <w:p w:rsidR="005C42B8" w:rsidRPr="001E4FDA" w:rsidRDefault="005C42B8" w:rsidP="00CD21E9">
            <w:pPr>
              <w:spacing w:line="264" w:lineRule="auto"/>
              <w:ind w:firstLine="0"/>
              <w:jc w:val="center"/>
              <w:rPr>
                <w:rFonts w:eastAsia="TimesNewRomanPS-BoldMT"/>
                <w:i/>
                <w:sz w:val="26"/>
                <w:szCs w:val="26"/>
                <w:lang w:val="sv-SE"/>
              </w:rPr>
            </w:pPr>
            <w:r w:rsidRPr="001E4FDA">
              <w:rPr>
                <w:rFonts w:eastAsia="TimesNewRomanPS-BoldMT"/>
                <w:i/>
                <w:sz w:val="26"/>
                <w:szCs w:val="26"/>
                <w:lang w:val="sv-SE"/>
              </w:rPr>
              <w:t>Số</w:t>
            </w:r>
            <w:r w:rsidR="009D2A05">
              <w:rPr>
                <w:rFonts w:eastAsia="TimesNewRomanPS-BoldMT"/>
                <w:i/>
                <w:sz w:val="26"/>
                <w:szCs w:val="26"/>
                <w:lang w:val="sv-SE"/>
              </w:rPr>
              <w:t xml:space="preserve"> câu: </w:t>
            </w:r>
            <w:r w:rsidR="00971F4E">
              <w:rPr>
                <w:rFonts w:eastAsia="TimesNewRomanPS-BoldMT"/>
                <w:i/>
                <w:sz w:val="26"/>
                <w:szCs w:val="26"/>
                <w:lang w:val="sv-SE"/>
              </w:rPr>
              <w:t>02</w:t>
            </w:r>
            <w:r w:rsidR="00C3723B">
              <w:rPr>
                <w:rFonts w:eastAsia="TimesNewRomanPS-BoldMT"/>
                <w:i/>
                <w:sz w:val="26"/>
                <w:szCs w:val="26"/>
                <w:lang w:val="sv-SE"/>
              </w:rPr>
              <w:t xml:space="preserve"> câu TN +</w:t>
            </w:r>
            <w:r w:rsidR="009B52BA">
              <w:rPr>
                <w:rFonts w:eastAsia="TimesNewRomanPS-BoldMT"/>
                <w:i/>
                <w:sz w:val="26"/>
                <w:szCs w:val="26"/>
                <w:lang w:val="sv-SE"/>
              </w:rPr>
              <w:t>01</w:t>
            </w:r>
            <w:r w:rsidRPr="001E4FDA">
              <w:rPr>
                <w:rFonts w:eastAsia="TimesNewRomanPS-BoldMT"/>
                <w:i/>
                <w:sz w:val="26"/>
                <w:szCs w:val="26"/>
                <w:lang w:val="sv-SE"/>
              </w:rPr>
              <w:t xml:space="preserve"> </w:t>
            </w:r>
            <w:r w:rsidR="009D2A05">
              <w:rPr>
                <w:rFonts w:eastAsia="TimesNewRomanPS-BoldMT"/>
                <w:i/>
                <w:sz w:val="26"/>
                <w:szCs w:val="26"/>
                <w:lang w:val="sv-SE"/>
              </w:rPr>
              <w:t>TL</w:t>
            </w:r>
          </w:p>
          <w:p w:rsidR="005C42B8" w:rsidRPr="001E4FDA" w:rsidRDefault="005C42B8" w:rsidP="00CD21E9">
            <w:pPr>
              <w:spacing w:line="264" w:lineRule="auto"/>
              <w:ind w:firstLine="0"/>
              <w:jc w:val="center"/>
              <w:rPr>
                <w:sz w:val="26"/>
                <w:szCs w:val="26"/>
                <w:lang w:val="it-IT"/>
              </w:rPr>
            </w:pPr>
            <w:r w:rsidRPr="001E4FDA">
              <w:rPr>
                <w:rFonts w:eastAsia="TimesNewRomanPS-BoldMT"/>
                <w:i/>
                <w:sz w:val="26"/>
                <w:szCs w:val="26"/>
                <w:lang w:val="sv-SE"/>
              </w:rPr>
              <w:t>Số điể</w:t>
            </w:r>
            <w:r w:rsidR="00971F4E">
              <w:rPr>
                <w:rFonts w:eastAsia="TimesNewRomanPS-BoldMT"/>
                <w:i/>
                <w:sz w:val="26"/>
                <w:szCs w:val="26"/>
                <w:lang w:val="sv-SE"/>
              </w:rPr>
              <w:t>m: 2.8</w:t>
            </w:r>
            <w:r w:rsidR="009B52BA">
              <w:rPr>
                <w:rFonts w:eastAsia="TimesNewRomanPS-BoldMT"/>
                <w:i/>
                <w:sz w:val="26"/>
                <w:szCs w:val="26"/>
                <w:lang w:val="sv-SE"/>
              </w:rPr>
              <w:t>3</w:t>
            </w:r>
          </w:p>
        </w:tc>
        <w:tc>
          <w:tcPr>
            <w:tcW w:w="1843" w:type="dxa"/>
            <w:shd w:val="clear" w:color="auto" w:fill="auto"/>
            <w:vAlign w:val="center"/>
          </w:tcPr>
          <w:p w:rsidR="005C42B8" w:rsidRPr="001E4FDA" w:rsidRDefault="005C42B8" w:rsidP="00CD21E9">
            <w:pPr>
              <w:spacing w:line="264" w:lineRule="auto"/>
              <w:ind w:firstLine="0"/>
              <w:jc w:val="center"/>
              <w:rPr>
                <w:sz w:val="26"/>
                <w:szCs w:val="26"/>
                <w:lang w:val="it-IT"/>
              </w:rPr>
            </w:pPr>
          </w:p>
        </w:tc>
      </w:tr>
      <w:tr w:rsidR="005C42B8" w:rsidRPr="001E4FDA" w:rsidTr="00CD21E9">
        <w:tc>
          <w:tcPr>
            <w:tcW w:w="1440" w:type="dxa"/>
            <w:shd w:val="clear" w:color="auto" w:fill="auto"/>
            <w:vAlign w:val="center"/>
          </w:tcPr>
          <w:p w:rsidR="005C42B8" w:rsidRPr="001E4FDA" w:rsidRDefault="005C42B8" w:rsidP="00CD21E9">
            <w:pPr>
              <w:spacing w:line="264" w:lineRule="auto"/>
              <w:ind w:firstLine="0"/>
              <w:jc w:val="center"/>
              <w:rPr>
                <w:b/>
                <w:sz w:val="26"/>
                <w:szCs w:val="26"/>
                <w:lang w:val="it-IT"/>
              </w:rPr>
            </w:pPr>
            <w:r w:rsidRPr="001E4FDA">
              <w:rPr>
                <w:b/>
                <w:sz w:val="26"/>
                <w:szCs w:val="26"/>
                <w:lang w:val="it-IT"/>
              </w:rPr>
              <w:t>Tổng số 100%= 10 điểm</w:t>
            </w:r>
          </w:p>
        </w:tc>
        <w:tc>
          <w:tcPr>
            <w:tcW w:w="2340" w:type="dxa"/>
            <w:shd w:val="clear" w:color="auto" w:fill="auto"/>
            <w:vAlign w:val="center"/>
          </w:tcPr>
          <w:p w:rsidR="005C42B8" w:rsidRPr="001E4FDA" w:rsidRDefault="005C42B8" w:rsidP="00CD21E9">
            <w:pPr>
              <w:spacing w:line="264" w:lineRule="auto"/>
              <w:ind w:firstLine="0"/>
              <w:jc w:val="center"/>
              <w:rPr>
                <w:rFonts w:eastAsia="TimesNewRomanPS-BoldMT"/>
                <w:i/>
                <w:sz w:val="26"/>
                <w:szCs w:val="26"/>
                <w:lang w:val="sv-SE"/>
              </w:rPr>
            </w:pPr>
            <w:r w:rsidRPr="001E4FDA">
              <w:rPr>
                <w:rFonts w:eastAsia="TimesNewRomanPS-BoldMT"/>
                <w:i/>
                <w:sz w:val="26"/>
                <w:szCs w:val="26"/>
                <w:lang w:val="sv-SE"/>
              </w:rPr>
              <w:t>Số</w:t>
            </w:r>
            <w:r w:rsidR="00C3723B">
              <w:rPr>
                <w:rFonts w:eastAsia="TimesNewRomanPS-BoldMT"/>
                <w:i/>
                <w:sz w:val="26"/>
                <w:szCs w:val="26"/>
                <w:lang w:val="sv-SE"/>
              </w:rPr>
              <w:t xml:space="preserve"> câu: 01</w:t>
            </w:r>
            <w:r w:rsidRPr="001E4FDA">
              <w:rPr>
                <w:rFonts w:eastAsia="TimesNewRomanPS-BoldMT"/>
                <w:i/>
                <w:sz w:val="26"/>
                <w:szCs w:val="26"/>
                <w:lang w:val="sv-SE"/>
              </w:rPr>
              <w:t xml:space="preserve"> TN </w:t>
            </w:r>
          </w:p>
          <w:p w:rsidR="005C42B8" w:rsidRPr="001E4FDA" w:rsidRDefault="005C42B8" w:rsidP="00CD21E9">
            <w:pPr>
              <w:spacing w:line="264" w:lineRule="auto"/>
              <w:ind w:firstLine="0"/>
              <w:jc w:val="center"/>
              <w:rPr>
                <w:b/>
                <w:sz w:val="26"/>
                <w:szCs w:val="26"/>
                <w:lang w:val="it-IT"/>
              </w:rPr>
            </w:pPr>
            <w:r w:rsidRPr="001E4FDA">
              <w:rPr>
                <w:rFonts w:eastAsia="TimesNewRomanPS-BoldMT"/>
                <w:i/>
                <w:sz w:val="26"/>
                <w:szCs w:val="26"/>
                <w:lang w:val="sv-SE"/>
              </w:rPr>
              <w:t>Số điể</w:t>
            </w:r>
            <w:r w:rsidR="00C3723B">
              <w:rPr>
                <w:rFonts w:eastAsia="TimesNewRomanPS-BoldMT"/>
                <w:i/>
                <w:sz w:val="26"/>
                <w:szCs w:val="26"/>
                <w:lang w:val="sv-SE"/>
              </w:rPr>
              <w:t>m: 0.33</w:t>
            </w:r>
          </w:p>
        </w:tc>
        <w:tc>
          <w:tcPr>
            <w:tcW w:w="2250" w:type="dxa"/>
            <w:shd w:val="clear" w:color="auto" w:fill="auto"/>
            <w:vAlign w:val="center"/>
          </w:tcPr>
          <w:p w:rsidR="005C42B8" w:rsidRPr="001E4FDA" w:rsidRDefault="005C42B8" w:rsidP="00CD21E9">
            <w:pPr>
              <w:spacing w:line="264" w:lineRule="auto"/>
              <w:ind w:firstLine="0"/>
              <w:jc w:val="center"/>
              <w:rPr>
                <w:rFonts w:eastAsia="TimesNewRomanPS-BoldMT"/>
                <w:i/>
                <w:sz w:val="26"/>
                <w:szCs w:val="26"/>
                <w:lang w:val="sv-SE"/>
              </w:rPr>
            </w:pPr>
            <w:r w:rsidRPr="001E4FDA">
              <w:rPr>
                <w:rFonts w:eastAsia="TimesNewRomanPS-BoldMT"/>
                <w:i/>
                <w:sz w:val="26"/>
                <w:szCs w:val="26"/>
                <w:lang w:val="sv-SE"/>
              </w:rPr>
              <w:t>Số</w:t>
            </w:r>
            <w:r w:rsidR="00C3723B">
              <w:rPr>
                <w:rFonts w:eastAsia="TimesNewRomanPS-BoldMT"/>
                <w:i/>
                <w:sz w:val="26"/>
                <w:szCs w:val="26"/>
                <w:lang w:val="sv-SE"/>
              </w:rPr>
              <w:t xml:space="preserve"> câ</w:t>
            </w:r>
            <w:r w:rsidR="00971F4E">
              <w:rPr>
                <w:rFonts w:eastAsia="TimesNewRomanPS-BoldMT"/>
                <w:i/>
                <w:sz w:val="26"/>
                <w:szCs w:val="26"/>
                <w:lang w:val="sv-SE"/>
              </w:rPr>
              <w:t>u: 12</w:t>
            </w:r>
            <w:r w:rsidRPr="001E4FDA">
              <w:rPr>
                <w:rFonts w:eastAsia="TimesNewRomanPS-BoldMT"/>
                <w:i/>
                <w:sz w:val="26"/>
                <w:szCs w:val="26"/>
                <w:lang w:val="sv-SE"/>
              </w:rPr>
              <w:t xml:space="preserve"> TN </w:t>
            </w:r>
            <w:r w:rsidR="009B52BA">
              <w:rPr>
                <w:rFonts w:eastAsia="TimesNewRomanPS-BoldMT"/>
                <w:i/>
                <w:sz w:val="26"/>
                <w:szCs w:val="26"/>
                <w:lang w:val="sv-SE"/>
              </w:rPr>
              <w:t>+ 1 câu TL</w:t>
            </w:r>
          </w:p>
          <w:p w:rsidR="005C42B8" w:rsidRPr="001E4FDA" w:rsidRDefault="005C42B8" w:rsidP="00CD21E9">
            <w:pPr>
              <w:spacing w:line="264" w:lineRule="auto"/>
              <w:ind w:firstLine="0"/>
              <w:jc w:val="center"/>
              <w:rPr>
                <w:b/>
                <w:sz w:val="26"/>
                <w:szCs w:val="26"/>
                <w:lang w:val="it-IT"/>
              </w:rPr>
            </w:pPr>
            <w:r w:rsidRPr="001E4FDA">
              <w:rPr>
                <w:rFonts w:eastAsia="TimesNewRomanPS-BoldMT"/>
                <w:i/>
                <w:sz w:val="26"/>
                <w:szCs w:val="26"/>
                <w:lang w:val="sv-SE"/>
              </w:rPr>
              <w:t>Số điể</w:t>
            </w:r>
            <w:r w:rsidR="00971F4E">
              <w:rPr>
                <w:rFonts w:eastAsia="TimesNewRomanPS-BoldMT"/>
                <w:i/>
                <w:sz w:val="26"/>
                <w:szCs w:val="26"/>
                <w:lang w:val="sv-SE"/>
              </w:rPr>
              <w:t>m: 5.96</w:t>
            </w:r>
          </w:p>
        </w:tc>
        <w:tc>
          <w:tcPr>
            <w:tcW w:w="2358" w:type="dxa"/>
            <w:shd w:val="clear" w:color="auto" w:fill="auto"/>
            <w:vAlign w:val="center"/>
          </w:tcPr>
          <w:p w:rsidR="005C42B8" w:rsidRPr="001E4FDA" w:rsidRDefault="005C42B8" w:rsidP="00CD21E9">
            <w:pPr>
              <w:spacing w:line="264" w:lineRule="auto"/>
              <w:ind w:firstLine="0"/>
              <w:jc w:val="center"/>
              <w:rPr>
                <w:rFonts w:eastAsia="TimesNewRomanPS-BoldMT"/>
                <w:i/>
                <w:sz w:val="26"/>
                <w:szCs w:val="26"/>
                <w:lang w:val="sv-SE"/>
              </w:rPr>
            </w:pPr>
            <w:r w:rsidRPr="001E4FDA">
              <w:rPr>
                <w:rFonts w:eastAsia="TimesNewRomanPS-BoldMT"/>
                <w:i/>
                <w:sz w:val="26"/>
                <w:szCs w:val="26"/>
                <w:lang w:val="sv-SE"/>
              </w:rPr>
              <w:t>Số</w:t>
            </w:r>
            <w:r w:rsidR="00971F4E">
              <w:rPr>
                <w:rFonts w:eastAsia="TimesNewRomanPS-BoldMT"/>
                <w:i/>
                <w:sz w:val="26"/>
                <w:szCs w:val="26"/>
                <w:lang w:val="sv-SE"/>
              </w:rPr>
              <w:t xml:space="preserve"> câu: 02</w:t>
            </w:r>
            <w:r w:rsidRPr="001E4FDA">
              <w:rPr>
                <w:rFonts w:eastAsia="TimesNewRomanPS-BoldMT"/>
                <w:i/>
                <w:sz w:val="26"/>
                <w:szCs w:val="26"/>
                <w:lang w:val="sv-SE"/>
              </w:rPr>
              <w:t xml:space="preserve"> TN</w:t>
            </w:r>
            <w:r w:rsidR="009B52BA">
              <w:rPr>
                <w:rFonts w:eastAsia="TimesNewRomanPS-BoldMT"/>
                <w:i/>
                <w:sz w:val="26"/>
                <w:szCs w:val="26"/>
                <w:lang w:val="sv-SE"/>
              </w:rPr>
              <w:t xml:space="preserve"> + 1 </w:t>
            </w:r>
            <w:r w:rsidR="00C3723B">
              <w:rPr>
                <w:rFonts w:eastAsia="TimesNewRomanPS-BoldMT"/>
                <w:i/>
                <w:sz w:val="26"/>
                <w:szCs w:val="26"/>
                <w:lang w:val="sv-SE"/>
              </w:rPr>
              <w:t>câu TL</w:t>
            </w:r>
            <w:r w:rsidRPr="001E4FDA">
              <w:rPr>
                <w:rFonts w:eastAsia="TimesNewRomanPS-BoldMT"/>
                <w:i/>
                <w:sz w:val="26"/>
                <w:szCs w:val="26"/>
                <w:lang w:val="sv-SE"/>
              </w:rPr>
              <w:t xml:space="preserve"> </w:t>
            </w:r>
          </w:p>
          <w:p w:rsidR="005C42B8" w:rsidRPr="001E4FDA" w:rsidRDefault="005C42B8" w:rsidP="00CD21E9">
            <w:pPr>
              <w:spacing w:line="264" w:lineRule="auto"/>
              <w:ind w:firstLine="0"/>
              <w:jc w:val="center"/>
              <w:rPr>
                <w:b/>
                <w:sz w:val="26"/>
                <w:szCs w:val="26"/>
                <w:lang w:val="it-IT"/>
              </w:rPr>
            </w:pPr>
            <w:r w:rsidRPr="001E4FDA">
              <w:rPr>
                <w:rFonts w:eastAsia="TimesNewRomanPS-BoldMT"/>
                <w:i/>
                <w:sz w:val="26"/>
                <w:szCs w:val="26"/>
                <w:lang w:val="sv-SE"/>
              </w:rPr>
              <w:t>Số điể</w:t>
            </w:r>
            <w:r w:rsidR="00971F4E">
              <w:rPr>
                <w:rFonts w:eastAsia="TimesNewRomanPS-BoldMT"/>
                <w:i/>
                <w:sz w:val="26"/>
                <w:szCs w:val="26"/>
                <w:lang w:val="sv-SE"/>
              </w:rPr>
              <w:t>m: 3.16</w:t>
            </w:r>
          </w:p>
        </w:tc>
        <w:tc>
          <w:tcPr>
            <w:tcW w:w="1843" w:type="dxa"/>
            <w:shd w:val="clear" w:color="auto" w:fill="auto"/>
            <w:vAlign w:val="center"/>
          </w:tcPr>
          <w:p w:rsidR="005C42B8" w:rsidRPr="00971F4E" w:rsidRDefault="009B52BA" w:rsidP="00CD21E9">
            <w:pPr>
              <w:spacing w:line="264" w:lineRule="auto"/>
              <w:ind w:firstLine="0"/>
              <w:jc w:val="center"/>
              <w:rPr>
                <w:sz w:val="26"/>
                <w:szCs w:val="26"/>
                <w:lang w:val="it-IT"/>
              </w:rPr>
            </w:pPr>
            <w:r w:rsidRPr="00971F4E">
              <w:rPr>
                <w:sz w:val="26"/>
                <w:szCs w:val="26"/>
                <w:lang w:val="it-IT"/>
              </w:rPr>
              <w:t>Số câu : 1 câu TL</w:t>
            </w:r>
          </w:p>
          <w:p w:rsidR="009B52BA" w:rsidRPr="001E4FDA" w:rsidRDefault="009B52BA" w:rsidP="00CD21E9">
            <w:pPr>
              <w:spacing w:line="264" w:lineRule="auto"/>
              <w:ind w:firstLine="0"/>
              <w:jc w:val="center"/>
              <w:rPr>
                <w:b/>
                <w:sz w:val="26"/>
                <w:szCs w:val="26"/>
                <w:lang w:val="it-IT"/>
              </w:rPr>
            </w:pPr>
            <w:r w:rsidRPr="00971F4E">
              <w:rPr>
                <w:sz w:val="26"/>
                <w:szCs w:val="26"/>
                <w:lang w:val="it-IT"/>
              </w:rPr>
              <w:t>Số điểm : 0.5</w:t>
            </w:r>
          </w:p>
        </w:tc>
      </w:tr>
    </w:tbl>
    <w:p w:rsidR="008A6988" w:rsidRPr="00CD21E9" w:rsidRDefault="00CD21E9" w:rsidP="00CD21E9">
      <w:pPr>
        <w:jc w:val="center"/>
        <w:rPr>
          <w:b/>
          <w:i/>
        </w:rPr>
      </w:pPr>
      <w:r w:rsidRPr="00CD21E9">
        <w:rPr>
          <w:b/>
          <w:i/>
        </w:rPr>
        <w:t>MA TRẬN ĐỀ KIỂM TRA GIỮ</w:t>
      </w:r>
      <w:r>
        <w:rPr>
          <w:b/>
          <w:i/>
        </w:rPr>
        <w:t>A</w:t>
      </w:r>
      <w:r w:rsidRPr="00CD21E9">
        <w:rPr>
          <w:b/>
          <w:i/>
        </w:rPr>
        <w:t xml:space="preserve"> KÌ MÔN ĐỊ</w:t>
      </w:r>
      <w:bookmarkStart w:id="0" w:name="_GoBack"/>
      <w:bookmarkEnd w:id="0"/>
      <w:r w:rsidRPr="00CD21E9">
        <w:rPr>
          <w:b/>
          <w:i/>
        </w:rPr>
        <w:t>A LÍ 10</w:t>
      </w:r>
    </w:p>
    <w:sectPr w:rsidR="008A6988" w:rsidRPr="00CD21E9" w:rsidSect="00955E03">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41D5" w:rsidRDefault="00DD41D5" w:rsidP="00CD21E9">
      <w:r>
        <w:separator/>
      </w:r>
    </w:p>
  </w:endnote>
  <w:endnote w:type="continuationSeparator" w:id="0">
    <w:p w:rsidR="00DD41D5" w:rsidRDefault="00DD41D5" w:rsidP="00CD2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41D5" w:rsidRDefault="00DD41D5" w:rsidP="00CD21E9">
      <w:r>
        <w:separator/>
      </w:r>
    </w:p>
  </w:footnote>
  <w:footnote w:type="continuationSeparator" w:id="0">
    <w:p w:rsidR="00DD41D5" w:rsidRDefault="00DD41D5" w:rsidP="00CD21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2B8"/>
    <w:rsid w:val="004D3528"/>
    <w:rsid w:val="005C42B8"/>
    <w:rsid w:val="008A6988"/>
    <w:rsid w:val="00955E03"/>
    <w:rsid w:val="00971F4E"/>
    <w:rsid w:val="009B52BA"/>
    <w:rsid w:val="009D2A05"/>
    <w:rsid w:val="00C3723B"/>
    <w:rsid w:val="00CD21E9"/>
    <w:rsid w:val="00DD4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91B67E-CE12-4B79-B0EB-7791EF9A7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2B8"/>
    <w:pPr>
      <w:spacing w:after="0" w:line="240" w:lineRule="auto"/>
      <w:ind w:firstLine="284"/>
      <w:jc w:val="both"/>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21E9"/>
    <w:pPr>
      <w:tabs>
        <w:tab w:val="center" w:pos="4680"/>
        <w:tab w:val="right" w:pos="9360"/>
      </w:tabs>
    </w:pPr>
  </w:style>
  <w:style w:type="character" w:customStyle="1" w:styleId="HeaderChar">
    <w:name w:val="Header Char"/>
    <w:basedOn w:val="DefaultParagraphFont"/>
    <w:link w:val="Header"/>
    <w:uiPriority w:val="99"/>
    <w:rsid w:val="00CD21E9"/>
    <w:rPr>
      <w:rFonts w:eastAsia="Times New Roman" w:cs="Times New Roman"/>
      <w:sz w:val="24"/>
      <w:szCs w:val="24"/>
    </w:rPr>
  </w:style>
  <w:style w:type="paragraph" w:styleId="Footer">
    <w:name w:val="footer"/>
    <w:basedOn w:val="Normal"/>
    <w:link w:val="FooterChar"/>
    <w:uiPriority w:val="99"/>
    <w:unhideWhenUsed/>
    <w:rsid w:val="00CD21E9"/>
    <w:pPr>
      <w:tabs>
        <w:tab w:val="center" w:pos="4680"/>
        <w:tab w:val="right" w:pos="9360"/>
      </w:tabs>
    </w:pPr>
  </w:style>
  <w:style w:type="character" w:customStyle="1" w:styleId="FooterChar">
    <w:name w:val="Footer Char"/>
    <w:basedOn w:val="DefaultParagraphFont"/>
    <w:link w:val="Footer"/>
    <w:uiPriority w:val="99"/>
    <w:rsid w:val="00CD21E9"/>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163</Words>
  <Characters>931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2020-10-31T07:40:00Z</dcterms:created>
  <dcterms:modified xsi:type="dcterms:W3CDTF">2020-11-04T02:15:00Z</dcterms:modified>
</cp:coreProperties>
</file>