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3" w:rsidRDefault="00BB01B3" w:rsidP="001E3678">
      <w:pPr>
        <w:ind w:left="-180"/>
        <w:jc w:val="both"/>
      </w:pPr>
      <w:r>
        <w:t xml:space="preserve"> </w:t>
      </w:r>
      <w:r w:rsidR="001E3678">
        <w:t xml:space="preserve"> </w:t>
      </w:r>
      <w:r w:rsidR="001E3678" w:rsidRPr="001F01E1">
        <w:t>SỞ GIÁ</w:t>
      </w:r>
      <w:r w:rsidR="001E3678">
        <w:t>O</w:t>
      </w:r>
      <w:r w:rsidR="001E3678" w:rsidRPr="001F01E1">
        <w:t xml:space="preserve"> DỤC VÀ ĐÀO TẠO</w:t>
      </w:r>
      <w:r w:rsidR="001E3678" w:rsidRPr="001F01E1">
        <w:tab/>
      </w:r>
      <w:r w:rsidR="001E3678">
        <w:t xml:space="preserve">           </w:t>
      </w:r>
      <w:r w:rsidRPr="004A104E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A104E">
            <w:rPr>
              <w:b/>
            </w:rPr>
            <w:t>NAM</w:t>
          </w:r>
        </w:smartTag>
      </w:smartTag>
    </w:p>
    <w:p w:rsidR="00BB01B3" w:rsidRPr="001F01E1" w:rsidRDefault="00BB01B3" w:rsidP="00BB01B3">
      <w:r>
        <w:t xml:space="preserve">         </w:t>
      </w:r>
      <w:r>
        <w:tab/>
        <w:t xml:space="preserve">  </w:t>
      </w:r>
      <w:r w:rsidR="006B4BF2">
        <w:t xml:space="preserve">Phòng KHTC </w:t>
      </w:r>
      <w:r>
        <w:t xml:space="preserve">       </w:t>
      </w:r>
      <w:r w:rsidR="006B4BF2">
        <w:t xml:space="preserve">                                     </w:t>
      </w:r>
      <w:r>
        <w:t xml:space="preserve"> </w:t>
      </w:r>
      <w:r w:rsidRPr="001F01E1">
        <w:t>Độc lập – Tự do – Hạnh phúc</w:t>
      </w:r>
    </w:p>
    <w:p w:rsidR="00BB01B3" w:rsidRDefault="00BB01B3" w:rsidP="00BB01B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48260</wp:posOffset>
                </wp:positionV>
                <wp:extent cx="2038985" cy="0"/>
                <wp:effectExtent l="6985" t="7620" r="1143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8pt" to="448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/x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fo0X8yn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"/>
            </w:pict>
          </mc:Fallback>
        </mc:AlternateContent>
      </w:r>
    </w:p>
    <w:p w:rsidR="00BB01B3" w:rsidRPr="00673595" w:rsidRDefault="006B4BF2" w:rsidP="00BB01B3">
      <w:r>
        <w:t xml:space="preserve"> </w:t>
      </w:r>
      <w:r w:rsidR="00BB01B3">
        <w:rPr>
          <w:sz w:val="24"/>
          <w:szCs w:val="24"/>
        </w:rPr>
        <w:t xml:space="preserve">     </w:t>
      </w:r>
      <w:r w:rsidR="00BB01B3" w:rsidRPr="00572217">
        <w:rPr>
          <w:sz w:val="24"/>
          <w:szCs w:val="24"/>
        </w:rPr>
        <w:t>V</w:t>
      </w:r>
      <w:r w:rsidR="00BB01B3" w:rsidRPr="00572217">
        <w:rPr>
          <w:b/>
          <w:sz w:val="24"/>
          <w:szCs w:val="24"/>
        </w:rPr>
        <w:t>/</w:t>
      </w:r>
      <w:r w:rsidR="00BB01B3" w:rsidRPr="00572217">
        <w:rPr>
          <w:sz w:val="24"/>
          <w:szCs w:val="24"/>
        </w:rPr>
        <w:t>v Hướng dẫn</w:t>
      </w:r>
      <w:r w:rsidR="00BB01B3">
        <w:rPr>
          <w:sz w:val="24"/>
          <w:szCs w:val="24"/>
        </w:rPr>
        <w:t xml:space="preserve"> đối tượng</w:t>
      </w:r>
      <w:r w:rsidR="00BB01B3">
        <w:t xml:space="preserve"> </w:t>
      </w:r>
      <w:r w:rsidR="00BB01B3" w:rsidRPr="00572217">
        <w:t xml:space="preserve">                               </w:t>
      </w:r>
      <w:r w:rsidR="00BB01B3" w:rsidRPr="00673595">
        <w:t>Đắk Lắk</w:t>
      </w:r>
      <w:r w:rsidR="00BB01B3">
        <w:t xml:space="preserve">, ngày </w:t>
      </w:r>
      <w:r w:rsidR="001E3678">
        <w:t>30</w:t>
      </w:r>
      <w:r w:rsidR="00BB01B3">
        <w:t xml:space="preserve"> </w:t>
      </w:r>
      <w:r w:rsidR="001E3678">
        <w:t>tháng 10</w:t>
      </w:r>
      <w:r w:rsidR="00BB01B3">
        <w:t xml:space="preserve"> </w:t>
      </w:r>
      <w:r w:rsidR="00BB01B3" w:rsidRPr="00673595">
        <w:t>năm 201</w:t>
      </w:r>
      <w:r w:rsidR="00BB01B3">
        <w:t>8</w:t>
      </w:r>
    </w:p>
    <w:p w:rsidR="00BB01B3" w:rsidRDefault="00BB01B3" w:rsidP="00BB01B3">
      <w:pPr>
        <w:tabs>
          <w:tab w:val="center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hưởng</w:t>
      </w:r>
      <w:r w:rsidRPr="00572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C/S theo quy định  </w:t>
      </w:r>
    </w:p>
    <w:p w:rsidR="00BB01B3" w:rsidRDefault="00BB01B3" w:rsidP="00BB01B3">
      <w:pPr>
        <w:tabs>
          <w:tab w:val="center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3678">
        <w:rPr>
          <w:sz w:val="24"/>
          <w:szCs w:val="24"/>
        </w:rPr>
        <w:t>tại NĐ 57</w:t>
      </w:r>
      <w:r>
        <w:rPr>
          <w:sz w:val="24"/>
          <w:szCs w:val="24"/>
        </w:rPr>
        <w:t>/201</w:t>
      </w:r>
      <w:r w:rsidR="001E3678">
        <w:rPr>
          <w:sz w:val="24"/>
          <w:szCs w:val="24"/>
        </w:rPr>
        <w:t>7</w:t>
      </w:r>
      <w:r>
        <w:rPr>
          <w:sz w:val="24"/>
          <w:szCs w:val="24"/>
        </w:rPr>
        <w:t>/NĐ-CP.</w:t>
      </w:r>
    </w:p>
    <w:p w:rsidR="00BB01B3" w:rsidRPr="006B4BF2" w:rsidRDefault="006B4BF2" w:rsidP="00BB01B3">
      <w:pPr>
        <w:tabs>
          <w:tab w:val="center" w:pos="5580"/>
        </w:tabs>
        <w:rPr>
          <w:b/>
          <w:sz w:val="36"/>
          <w:szCs w:val="36"/>
        </w:rPr>
      </w:pPr>
      <w:r>
        <w:t xml:space="preserve">                                                           </w:t>
      </w:r>
      <w:r w:rsidR="001E3678" w:rsidRPr="006B4BF2">
        <w:rPr>
          <w:b/>
          <w:sz w:val="36"/>
          <w:szCs w:val="36"/>
        </w:rPr>
        <w:t xml:space="preserve">THÔNG BÁO </w:t>
      </w:r>
    </w:p>
    <w:p w:rsidR="006B4BF2" w:rsidRDefault="006B4BF2" w:rsidP="00BB01B3">
      <w:pPr>
        <w:tabs>
          <w:tab w:val="center" w:pos="5580"/>
        </w:tabs>
      </w:pPr>
    </w:p>
    <w:p w:rsidR="00BB01B3" w:rsidRDefault="00836A93" w:rsidP="00BB01B3">
      <w:pPr>
        <w:tabs>
          <w:tab w:val="center" w:pos="5040"/>
        </w:tabs>
      </w:pPr>
      <w:r>
        <w:tab/>
        <w:t>K</w:t>
      </w:r>
      <w:r w:rsidR="00BB01B3">
        <w:t>ính gửi: Các đơn vị trực thuộc</w:t>
      </w:r>
    </w:p>
    <w:p w:rsidR="00BB01B3" w:rsidRPr="00B7573B" w:rsidRDefault="00BB01B3" w:rsidP="00BB01B3">
      <w:pPr>
        <w:tabs>
          <w:tab w:val="center" w:pos="5040"/>
        </w:tabs>
      </w:pPr>
    </w:p>
    <w:p w:rsidR="001E3678" w:rsidRDefault="001E3678" w:rsidP="00BB01B3">
      <w:pPr>
        <w:spacing w:before="120" w:after="120"/>
        <w:ind w:firstLine="720"/>
        <w:jc w:val="both"/>
        <w:rPr>
          <w:spacing w:val="-4"/>
        </w:rPr>
      </w:pPr>
      <w:r>
        <w:rPr>
          <w:spacing w:val="-4"/>
        </w:rPr>
        <w:t>Căn cứ Nghị định số 57</w:t>
      </w:r>
      <w:r w:rsidR="00BB01B3" w:rsidRPr="008434E1">
        <w:rPr>
          <w:spacing w:val="-4"/>
        </w:rPr>
        <w:t>/201</w:t>
      </w:r>
      <w:r>
        <w:rPr>
          <w:spacing w:val="-4"/>
        </w:rPr>
        <w:t>7</w:t>
      </w:r>
      <w:r w:rsidR="00BB01B3" w:rsidRPr="008434E1">
        <w:rPr>
          <w:spacing w:val="-4"/>
        </w:rPr>
        <w:t>/NĐ-CP của Chính phủ,  ngày 0</w:t>
      </w:r>
      <w:r>
        <w:rPr>
          <w:spacing w:val="-4"/>
        </w:rPr>
        <w:t>9/05</w:t>
      </w:r>
      <w:r w:rsidR="00BB01B3" w:rsidRPr="008434E1">
        <w:rPr>
          <w:spacing w:val="-4"/>
        </w:rPr>
        <w:t>/201</w:t>
      </w:r>
      <w:r>
        <w:rPr>
          <w:spacing w:val="-4"/>
        </w:rPr>
        <w:t xml:space="preserve">7, Nghị định  quy định </w:t>
      </w:r>
      <w:r w:rsidR="00BB01B3" w:rsidRPr="008434E1">
        <w:rPr>
          <w:spacing w:val="-4"/>
        </w:rPr>
        <w:t xml:space="preserve"> chính sách </w:t>
      </w:r>
      <w:r>
        <w:rPr>
          <w:spacing w:val="-4"/>
        </w:rPr>
        <w:t>ưu tiên tuyển sinh và hỗ trợ học tập đối với trẻ mẫu giáo, học sinh, sinh viên dân tộc thiểu số rất ít người</w:t>
      </w:r>
      <w:r w:rsidR="00BB01B3" w:rsidRPr="008434E1">
        <w:rPr>
          <w:spacing w:val="-4"/>
        </w:rPr>
        <w:t>;</w:t>
      </w:r>
    </w:p>
    <w:p w:rsidR="003C7D53" w:rsidRDefault="006B4BF2" w:rsidP="00BB01B3">
      <w:pPr>
        <w:spacing w:before="120" w:after="120"/>
        <w:ind w:firstLine="720"/>
        <w:jc w:val="both"/>
        <w:rPr>
          <w:spacing w:val="-4"/>
        </w:rPr>
      </w:pPr>
      <w:r>
        <w:rPr>
          <w:spacing w:val="-4"/>
        </w:rPr>
        <w:t xml:space="preserve">Để đảm bảo thực hiện chính sách theo quy định tại nghị định 57/2017 đối với </w:t>
      </w:r>
      <w:r>
        <w:rPr>
          <w:spacing w:val="-4"/>
        </w:rPr>
        <w:t>trẻ mẫu giáo, học sinh, sinh viên dân tộc thiểu số rất ít người</w:t>
      </w:r>
      <w:r>
        <w:rPr>
          <w:spacing w:val="-4"/>
        </w:rPr>
        <w:t>.</w:t>
      </w:r>
    </w:p>
    <w:p w:rsidR="006B4BF2" w:rsidRDefault="006B4BF2" w:rsidP="00BB01B3">
      <w:pPr>
        <w:spacing w:before="120" w:after="120"/>
        <w:ind w:firstLine="720"/>
        <w:jc w:val="both"/>
        <w:rPr>
          <w:spacing w:val="-4"/>
        </w:rPr>
      </w:pPr>
      <w:r>
        <w:rPr>
          <w:spacing w:val="-4"/>
        </w:rPr>
        <w:t xml:space="preserve"> Phòng KHTC yêu cầu Thủ trưởng các đơn vị rà soát lại đối tượng đối với học sinh dân tộc thiểu số rất ít người theo Nghị định 57/2017 </w:t>
      </w:r>
      <w:r w:rsidR="003C7D53">
        <w:rPr>
          <w:spacing w:val="-4"/>
        </w:rPr>
        <w:t xml:space="preserve">, </w:t>
      </w:r>
      <w:r>
        <w:rPr>
          <w:spacing w:val="-4"/>
        </w:rPr>
        <w:t xml:space="preserve">làm nhu cầu kinh phí cấp bổ sung </w:t>
      </w:r>
      <w:r w:rsidR="003C7D53">
        <w:rPr>
          <w:spacing w:val="-4"/>
        </w:rPr>
        <w:t xml:space="preserve">năm 2018, 2019 </w:t>
      </w:r>
      <w:r>
        <w:rPr>
          <w:spacing w:val="-4"/>
        </w:rPr>
        <w:t>để thực hiện chi trả cho các đối tượng nói trên</w:t>
      </w:r>
      <w:r w:rsidR="003C7D53">
        <w:rPr>
          <w:spacing w:val="-4"/>
        </w:rPr>
        <w:t>.</w:t>
      </w:r>
    </w:p>
    <w:p w:rsidR="003C7D53" w:rsidRPr="008434E1" w:rsidRDefault="003C7D53" w:rsidP="00BB01B3">
      <w:pPr>
        <w:spacing w:before="120" w:after="120"/>
        <w:ind w:firstLine="720"/>
        <w:jc w:val="both"/>
        <w:rPr>
          <w:spacing w:val="-4"/>
        </w:rPr>
      </w:pPr>
      <w:r>
        <w:rPr>
          <w:spacing w:val="-4"/>
        </w:rPr>
        <w:t>Thời hạn nộp ngày 31/10/2018, Phòng KHTC tổng hợp trình Sở Tài chính cấp bổ sung kịp thời.</w:t>
      </w:r>
    </w:p>
    <w:p w:rsidR="00BB01B3" w:rsidRDefault="00BB01B3" w:rsidP="00BB01B3">
      <w:pPr>
        <w:spacing w:before="120" w:after="120"/>
        <w:ind w:firstLine="720"/>
        <w:jc w:val="both"/>
        <w:rPr>
          <w:spacing w:val="-4"/>
        </w:rPr>
      </w:pPr>
      <w:r w:rsidRPr="008434E1">
        <w:rPr>
          <w:spacing w:val="-4"/>
        </w:rPr>
        <w:t>Nhận được công văn này đề nghị Thủ trưởng, Kế toán các đơn vị triển khai thực hiện</w:t>
      </w:r>
      <w:r w:rsidR="00686A1B">
        <w:rPr>
          <w:spacing w:val="-4"/>
        </w:rPr>
        <w:t xml:space="preserve"> gấp</w:t>
      </w:r>
      <w:bookmarkStart w:id="0" w:name="_GoBack"/>
      <w:bookmarkEnd w:id="0"/>
      <w:r>
        <w:rPr>
          <w:spacing w:val="-4"/>
        </w:rPr>
        <w:t>./.</w:t>
      </w:r>
    </w:p>
    <w:p w:rsidR="00BB01B3" w:rsidRPr="00586BD4" w:rsidRDefault="00BB01B3" w:rsidP="00BB01B3">
      <w:pPr>
        <w:tabs>
          <w:tab w:val="center" w:pos="5580"/>
          <w:tab w:val="left" w:pos="8955"/>
        </w:tabs>
        <w:rPr>
          <w:b/>
          <w:i/>
        </w:rPr>
      </w:pPr>
      <w:r w:rsidRPr="00586BD4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="00586BD4" w:rsidRPr="00586BD4">
        <w:rPr>
          <w:b/>
          <w:i/>
        </w:rPr>
        <w:t xml:space="preserve">Phòng  KHTC </w:t>
      </w:r>
    </w:p>
    <w:p w:rsidR="00586BD4" w:rsidRPr="00586BD4" w:rsidRDefault="00586BD4" w:rsidP="00586BD4">
      <w:pPr>
        <w:tabs>
          <w:tab w:val="center" w:pos="5580"/>
          <w:tab w:val="left" w:pos="8955"/>
        </w:tabs>
        <w:rPr>
          <w:i/>
        </w:rPr>
      </w:pPr>
    </w:p>
    <w:p w:rsidR="00BB01B3" w:rsidRPr="001F01E1" w:rsidRDefault="00BB01B3" w:rsidP="00BB01B3">
      <w:pPr>
        <w:tabs>
          <w:tab w:val="center" w:pos="5580"/>
          <w:tab w:val="left" w:pos="8955"/>
        </w:tabs>
      </w:pPr>
      <w:r>
        <w:tab/>
        <w:t xml:space="preserve"> </w:t>
      </w:r>
    </w:p>
    <w:p w:rsidR="008E56F5" w:rsidRDefault="008E56F5"/>
    <w:sectPr w:rsidR="008E56F5" w:rsidSect="005354E3">
      <w:pgSz w:w="12240" w:h="15840"/>
      <w:pgMar w:top="567" w:right="862" w:bottom="1440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3"/>
    <w:rsid w:val="000A1974"/>
    <w:rsid w:val="001B01B8"/>
    <w:rsid w:val="001E3678"/>
    <w:rsid w:val="00303015"/>
    <w:rsid w:val="003C7D53"/>
    <w:rsid w:val="00414613"/>
    <w:rsid w:val="005748FF"/>
    <w:rsid w:val="00586BD4"/>
    <w:rsid w:val="00686A1B"/>
    <w:rsid w:val="006B4BF2"/>
    <w:rsid w:val="00836A93"/>
    <w:rsid w:val="008E56F5"/>
    <w:rsid w:val="00BB01B3"/>
    <w:rsid w:val="00E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B3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B01B3"/>
    <w:pPr>
      <w:spacing w:after="160" w:line="240" w:lineRule="exact"/>
    </w:pPr>
    <w:rPr>
      <w:rFonts w:ascii="Verdana" w:hAnsi="Verdana"/>
      <w:noProof/>
      <w:sz w:val="327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B3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B01B3"/>
    <w:pPr>
      <w:spacing w:after="160" w:line="240" w:lineRule="exact"/>
    </w:pPr>
    <w:rPr>
      <w:rFonts w:ascii="Verdana" w:hAnsi="Verdana"/>
      <w:noProof/>
      <w:sz w:val="327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 XP SP3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5</cp:revision>
  <cp:lastPrinted>2018-08-20T09:08:00Z</cp:lastPrinted>
  <dcterms:created xsi:type="dcterms:W3CDTF">2018-10-30T01:28:00Z</dcterms:created>
  <dcterms:modified xsi:type="dcterms:W3CDTF">2018-10-30T01:54:00Z</dcterms:modified>
</cp:coreProperties>
</file>